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Информационное извещение </w:t>
      </w:r>
    </w:p>
    <w:p w:rsidR="006C344F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 xml:space="preserve">о проведении открытого аукциона </w:t>
      </w:r>
    </w:p>
    <w:p w:rsidR="006C344F" w:rsidRPr="00EC3F44" w:rsidRDefault="006C344F" w:rsidP="006C344F">
      <w:pPr>
        <w:jc w:val="center"/>
        <w:rPr>
          <w:b/>
          <w:sz w:val="28"/>
          <w:szCs w:val="28"/>
        </w:rPr>
      </w:pPr>
      <w:r w:rsidRPr="00EC3F44">
        <w:rPr>
          <w:b/>
          <w:sz w:val="28"/>
          <w:szCs w:val="28"/>
        </w:rPr>
        <w:t>по продаже недвижимого имущества</w:t>
      </w:r>
    </w:p>
    <w:p w:rsidR="006C344F" w:rsidRPr="00EC3F44" w:rsidRDefault="006C344F" w:rsidP="006C344F">
      <w:pPr>
        <w:jc w:val="center"/>
        <w:rPr>
          <w:sz w:val="28"/>
          <w:szCs w:val="28"/>
        </w:rPr>
      </w:pPr>
    </w:p>
    <w:p w:rsidR="006C344F" w:rsidRPr="00EC3F44" w:rsidRDefault="006C344F" w:rsidP="006C34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6254">
        <w:rPr>
          <w:sz w:val="28"/>
          <w:szCs w:val="28"/>
        </w:rPr>
        <w:t>АО «Газпром газораспределение Владимир»</w:t>
      </w:r>
      <w:r w:rsidRPr="00EC3F44">
        <w:rPr>
          <w:sz w:val="28"/>
          <w:szCs w:val="28"/>
        </w:rPr>
        <w:t xml:space="preserve"> сообщает о проведении торгов по продаже объекта недвижимого имущества</w:t>
      </w:r>
      <w:r w:rsidR="00F6591D">
        <w:rPr>
          <w:sz w:val="28"/>
          <w:szCs w:val="28"/>
        </w:rPr>
        <w:t xml:space="preserve"> – имущественного комплекса,</w:t>
      </w:r>
      <w:r w:rsidR="0098647A"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 xml:space="preserve">расположенного по адресу: </w:t>
      </w:r>
      <w:r w:rsidR="00F6591D">
        <w:rPr>
          <w:sz w:val="28"/>
          <w:szCs w:val="28"/>
        </w:rPr>
        <w:t>Владимирская область, г. Гусь</w:t>
      </w:r>
      <w:r w:rsidR="00F6591D">
        <w:rPr>
          <w:sz w:val="28"/>
          <w:szCs w:val="28"/>
        </w:rPr>
        <w:noBreakHyphen/>
      </w:r>
      <w:r w:rsidRPr="00496254">
        <w:rPr>
          <w:sz w:val="28"/>
          <w:szCs w:val="28"/>
        </w:rPr>
        <w:t xml:space="preserve">Хрустальный, ул. Суловская, </w:t>
      </w:r>
      <w:r w:rsidR="00F6591D">
        <w:rPr>
          <w:sz w:val="28"/>
          <w:szCs w:val="28"/>
        </w:rPr>
        <w:t>д. 16</w:t>
      </w:r>
      <w:r w:rsidRPr="00EC3F44">
        <w:rPr>
          <w:sz w:val="28"/>
          <w:szCs w:val="28"/>
        </w:rPr>
        <w:t xml:space="preserve"> (далее – Объект), принадлежащ</w:t>
      </w:r>
      <w:r>
        <w:rPr>
          <w:sz w:val="28"/>
          <w:szCs w:val="28"/>
        </w:rPr>
        <w:t>его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АО</w:t>
      </w:r>
      <w:r w:rsidR="0098647A">
        <w:rPr>
          <w:sz w:val="28"/>
          <w:szCs w:val="28"/>
        </w:rPr>
        <w:t> </w:t>
      </w:r>
      <w:r w:rsidRPr="00496254">
        <w:rPr>
          <w:sz w:val="28"/>
          <w:szCs w:val="28"/>
        </w:rPr>
        <w:t>«Газпром газораспределение Владимир»</w:t>
      </w:r>
      <w:r>
        <w:rPr>
          <w:sz w:val="28"/>
          <w:szCs w:val="28"/>
        </w:rPr>
        <w:t xml:space="preserve"> </w:t>
      </w:r>
      <w:r w:rsidRPr="00EC3F44">
        <w:rPr>
          <w:sz w:val="28"/>
          <w:szCs w:val="28"/>
        </w:rPr>
        <w:t>на праве собственности.</w:t>
      </w:r>
    </w:p>
    <w:p w:rsidR="006C344F" w:rsidRPr="00F6591D" w:rsidRDefault="006C344F" w:rsidP="006C344F">
      <w:pPr>
        <w:ind w:firstLine="709"/>
        <w:jc w:val="both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2"/>
        <w:gridCol w:w="4635"/>
      </w:tblGrid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Сведения о собств</w:t>
            </w:r>
            <w:r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АО «Газпром газораспределение Владимир»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635" w:type="dxa"/>
          </w:tcPr>
          <w:p w:rsidR="006C344F" w:rsidRPr="00FF5E66" w:rsidRDefault="006C344F" w:rsidP="00F6591D">
            <w:pPr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 xml:space="preserve">Российская Федерация, 600017, </w:t>
            </w:r>
            <w:r w:rsidR="00F6591D">
              <w:rPr>
                <w:color w:val="000000"/>
                <w:sz w:val="24"/>
                <w:szCs w:val="24"/>
              </w:rPr>
              <w:t>г. </w:t>
            </w:r>
            <w:r w:rsidRPr="008F004F">
              <w:rPr>
                <w:color w:val="000000"/>
                <w:sz w:val="24"/>
                <w:szCs w:val="24"/>
              </w:rPr>
              <w:t>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8F004F">
              <w:rPr>
                <w:color w:val="000000"/>
                <w:sz w:val="24"/>
                <w:szCs w:val="24"/>
              </w:rPr>
              <w:t>г. Владимир, ул. Краснознаменная, д. 3.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 xml:space="preserve">http:// </w:t>
            </w:r>
            <w:hyperlink r:id="rId8" w:history="1">
              <w:r w:rsidRPr="00FF5E66">
                <w:rPr>
                  <w:color w:val="000000"/>
                  <w:sz w:val="24"/>
                  <w:szCs w:val="24"/>
                </w:rPr>
                <w:t>www.vladoblgaz.ru</w:t>
              </w:r>
            </w:hyperlink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info@vladoblgaz.ru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FF5E66">
              <w:rPr>
                <w:color w:val="000000"/>
                <w:sz w:val="24"/>
                <w:szCs w:val="24"/>
              </w:rPr>
              <w:t>8(4922)43-23-07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635" w:type="dxa"/>
          </w:tcPr>
          <w:p w:rsidR="006C344F" w:rsidRPr="00FF5E66" w:rsidRDefault="00EC56AA" w:rsidP="001218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Жирнова Юлия Сергеевна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35" w:type="dxa"/>
          </w:tcPr>
          <w:p w:rsidR="006C344F" w:rsidRPr="00FF5E66" w:rsidRDefault="00EC56AA" w:rsidP="0012187B">
            <w:pPr>
              <w:jc w:val="both"/>
              <w:rPr>
                <w:color w:val="000000"/>
                <w:sz w:val="24"/>
                <w:szCs w:val="24"/>
              </w:rPr>
            </w:pPr>
            <w:r w:rsidRPr="00EC56AA">
              <w:rPr>
                <w:color w:val="000000"/>
                <w:sz w:val="24"/>
                <w:szCs w:val="24"/>
              </w:rPr>
              <w:t>uliya_j@VLADOBLGAZ.RU</w:t>
            </w:r>
          </w:p>
        </w:tc>
      </w:tr>
      <w:tr w:rsidR="006C344F" w:rsidRPr="00EC3F44" w:rsidTr="0012187B">
        <w:tc>
          <w:tcPr>
            <w:tcW w:w="4652" w:type="dxa"/>
          </w:tcPr>
          <w:p w:rsidR="006C344F" w:rsidRPr="00EC3F44" w:rsidRDefault="006C344F" w:rsidP="0012187B">
            <w:pPr>
              <w:jc w:val="both"/>
              <w:rPr>
                <w:b/>
                <w:sz w:val="28"/>
                <w:szCs w:val="28"/>
              </w:rPr>
            </w:pPr>
            <w:r w:rsidRPr="00EC3F44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635" w:type="dxa"/>
          </w:tcPr>
          <w:p w:rsidR="006C344F" w:rsidRPr="00FF5E66" w:rsidRDefault="006C344F" w:rsidP="001218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+7 </w:t>
            </w:r>
            <w:r w:rsidRPr="00FF5E66">
              <w:rPr>
                <w:color w:val="000000"/>
                <w:sz w:val="24"/>
                <w:szCs w:val="24"/>
              </w:rPr>
              <w:t>(4922)36-12-78</w:t>
            </w:r>
          </w:p>
        </w:tc>
      </w:tr>
    </w:tbl>
    <w:p w:rsidR="006C344F" w:rsidRPr="00F6591D" w:rsidRDefault="006C344F" w:rsidP="006C344F">
      <w:pPr>
        <w:jc w:val="both"/>
        <w:rPr>
          <w:sz w:val="10"/>
          <w:szCs w:val="10"/>
        </w:rPr>
      </w:pP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BC5BDB">
        <w:rPr>
          <w:b/>
          <w:sz w:val="28"/>
          <w:szCs w:val="28"/>
        </w:rPr>
        <w:t>Способ продажи недвижимого имущества (торгов)</w:t>
      </w:r>
      <w:r w:rsidRPr="00496254">
        <w:rPr>
          <w:sz w:val="28"/>
          <w:szCs w:val="28"/>
        </w:rPr>
        <w:t xml:space="preserve"> - торги </w:t>
      </w:r>
      <w:r w:rsidRPr="00496254">
        <w:rPr>
          <w:sz w:val="28"/>
          <w:szCs w:val="28"/>
        </w:rPr>
        <w:br/>
        <w:t>в форме аукциона, открытые по составу участников с пошаговым повышением первоначальной цены, проводимый на электронной торговой площадке Общество с ограниченной ответственностью «Электронная торговая площадка ГПБ» (далее – ЭТП).</w:t>
      </w:r>
    </w:p>
    <w:p w:rsidR="006C344F" w:rsidRPr="00496254" w:rsidRDefault="006C344F" w:rsidP="006C34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Организатор Аукциона:</w:t>
      </w:r>
      <w:r w:rsidRPr="00EC3F44">
        <w:rPr>
          <w:sz w:val="28"/>
          <w:szCs w:val="28"/>
        </w:rPr>
        <w:t xml:space="preserve"> </w:t>
      </w:r>
      <w:r w:rsidRPr="00496254">
        <w:rPr>
          <w:sz w:val="28"/>
          <w:szCs w:val="28"/>
        </w:rPr>
        <w:t>Общество с ограниченной ответственностью «Электронная торговая площадка ГПБ» (ООО ЭТП ГПБ) (Организатор).</w:t>
      </w:r>
    </w:p>
    <w:p w:rsidR="006C344F" w:rsidRPr="0049625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Документация об аукционе в электронной форме размещается в сети Интернет на сайте </w:t>
      </w:r>
      <w:hyperlink r:id="rId9" w:history="1">
        <w:r w:rsidRPr="00496254">
          <w:rPr>
            <w:sz w:val="28"/>
            <w:szCs w:val="28"/>
          </w:rPr>
          <w:t>https://etp.gpb.ru/</w:t>
        </w:r>
      </w:hyperlink>
      <w:r w:rsidRPr="00496254">
        <w:rPr>
          <w:sz w:val="28"/>
          <w:szCs w:val="28"/>
        </w:rPr>
        <w:t>.</w:t>
      </w:r>
    </w:p>
    <w:p w:rsidR="006C344F" w:rsidRPr="00ED48E2" w:rsidRDefault="006C344F" w:rsidP="006C344F">
      <w:pPr>
        <w:pStyle w:val="a5"/>
        <w:tabs>
          <w:tab w:val="left" w:pos="993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C5BDB">
        <w:rPr>
          <w:b/>
          <w:sz w:val="28"/>
          <w:szCs w:val="28"/>
        </w:rPr>
        <w:t>Место проведения открытого аукциона</w:t>
      </w:r>
      <w:r w:rsidRPr="00E26325">
        <w:rPr>
          <w:sz w:val="28"/>
          <w:szCs w:val="28"/>
        </w:rPr>
        <w:t>:</w:t>
      </w:r>
      <w:r w:rsidR="00F6591D">
        <w:rPr>
          <w:sz w:val="28"/>
          <w:szCs w:val="28"/>
        </w:rPr>
        <w:t xml:space="preserve"> аукцион проводится </w:t>
      </w:r>
      <w:r>
        <w:rPr>
          <w:sz w:val="28"/>
          <w:szCs w:val="28"/>
        </w:rPr>
        <w:t xml:space="preserve">в сети </w:t>
      </w:r>
      <w:r w:rsidRPr="00062AA4">
        <w:rPr>
          <w:sz w:val="28"/>
          <w:szCs w:val="28"/>
        </w:rPr>
        <w:t xml:space="preserve">Интернет на сайте </w:t>
      </w:r>
      <w:r w:rsidRPr="00E26325">
        <w:rPr>
          <w:sz w:val="28"/>
          <w:szCs w:val="28"/>
        </w:rPr>
        <w:t xml:space="preserve">ЭТП ГПБ </w:t>
      </w:r>
      <w:hyperlink r:id="rId10" w:history="1">
        <w:r w:rsidRPr="00E26325">
          <w:rPr>
            <w:sz w:val="28"/>
            <w:szCs w:val="28"/>
          </w:rPr>
          <w:t>https://etp.gpb.ru/</w:t>
        </w:r>
      </w:hyperlink>
      <w:r w:rsidR="00F6591D">
        <w:rPr>
          <w:sz w:val="28"/>
          <w:szCs w:val="28"/>
        </w:rPr>
        <w:t> </w:t>
      </w:r>
      <w:r w:rsidRPr="00062AA4">
        <w:rPr>
          <w:sz w:val="28"/>
          <w:szCs w:val="28"/>
        </w:rPr>
        <w:t xml:space="preserve">(сайт электронной площадки </w:t>
      </w:r>
      <w:r w:rsidRPr="00E26325">
        <w:rPr>
          <w:sz w:val="28"/>
          <w:szCs w:val="28"/>
        </w:rPr>
        <w:t>ООО ЭТП ГПБ).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A24DA9">
        <w:rPr>
          <w:b/>
          <w:sz w:val="28"/>
          <w:szCs w:val="28"/>
        </w:rPr>
        <w:t>Предмет Аукциона</w:t>
      </w:r>
      <w:r w:rsidRPr="00E26325">
        <w:rPr>
          <w:sz w:val="28"/>
          <w:szCs w:val="28"/>
        </w:rPr>
        <w:t>: право заключения договора купли-продажи, принадлежащего АО «Газпром газораспределение Владимир» недвижимого имущества, выставляемого на торги в составе, указанном в Таблице №1 настоящего информационного сообщения и являющегося единым неделимым лотом (далее – Имущество).</w:t>
      </w:r>
      <w:r w:rsidRPr="00E26325">
        <w:rPr>
          <w:sz w:val="28"/>
          <w:szCs w:val="28"/>
        </w:rPr>
        <w:tab/>
      </w:r>
    </w:p>
    <w:p w:rsidR="006C344F" w:rsidRPr="008F004F" w:rsidRDefault="006C344F" w:rsidP="006C344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8F004F">
        <w:rPr>
          <w:rFonts w:ascii="Times New Roman" w:hAnsi="Times New Roman"/>
          <w:sz w:val="24"/>
          <w:szCs w:val="24"/>
        </w:rPr>
        <w:t xml:space="preserve">Таблица №1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984"/>
        <w:gridCol w:w="2694"/>
        <w:gridCol w:w="1843"/>
      </w:tblGrid>
      <w:tr w:rsidR="006C344F" w:rsidRPr="0018545C" w:rsidTr="00CC3AF0">
        <w:tc>
          <w:tcPr>
            <w:tcW w:w="426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Кадастровый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(или условный) номер</w:t>
            </w:r>
          </w:p>
        </w:tc>
        <w:tc>
          <w:tcPr>
            <w:tcW w:w="2694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Вид, номер</w:t>
            </w:r>
          </w:p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и дата государственной регистрации права:</w:t>
            </w:r>
          </w:p>
        </w:tc>
        <w:tc>
          <w:tcPr>
            <w:tcW w:w="1843" w:type="dxa"/>
            <w:vAlign w:val="center"/>
          </w:tcPr>
          <w:p w:rsidR="006C344F" w:rsidRPr="0018545C" w:rsidRDefault="006C344F" w:rsidP="0012187B">
            <w:pPr>
              <w:jc w:val="center"/>
              <w:rPr>
                <w:b/>
              </w:rPr>
            </w:pPr>
            <w:r w:rsidRPr="0018545C">
              <w:rPr>
                <w:b/>
              </w:rPr>
              <w:t>Обременения</w:t>
            </w:r>
          </w:p>
        </w:tc>
      </w:tr>
      <w:tr w:rsidR="006C344F" w:rsidRPr="0018545C" w:rsidTr="00CC3AF0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1.</w:t>
            </w:r>
          </w:p>
        </w:tc>
        <w:tc>
          <w:tcPr>
            <w:tcW w:w="2551" w:type="dxa"/>
          </w:tcPr>
          <w:p w:rsidR="006C344F" w:rsidRPr="008F004F" w:rsidRDefault="006C344F" w:rsidP="0012187B">
            <w:r w:rsidRPr="008F004F">
              <w:t xml:space="preserve">Земельный участок 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Суловская, д. 16</w:t>
            </w:r>
          </w:p>
        </w:tc>
        <w:tc>
          <w:tcPr>
            <w:tcW w:w="1984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33:25:000002:64</w:t>
            </w:r>
          </w:p>
        </w:tc>
        <w:tc>
          <w:tcPr>
            <w:tcW w:w="2694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вен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ной регистрации права собственности от 20.02.2013 серия</w:t>
            </w:r>
            <w:r w:rsidRPr="0018545C">
              <w:t xml:space="preserve"> </w:t>
            </w:r>
            <w:r w:rsidRPr="0018545C">
              <w:rPr>
                <w:sz w:val="20"/>
                <w:szCs w:val="20"/>
              </w:rPr>
              <w:t>33АЛ № 533903</w:t>
            </w:r>
          </w:p>
        </w:tc>
        <w:tc>
          <w:tcPr>
            <w:tcW w:w="1843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CC3AF0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t>2.</w:t>
            </w:r>
          </w:p>
        </w:tc>
        <w:tc>
          <w:tcPr>
            <w:tcW w:w="2551" w:type="dxa"/>
          </w:tcPr>
          <w:p w:rsidR="006C344F" w:rsidRPr="008F004F" w:rsidRDefault="006C344F" w:rsidP="00F6591D">
            <w:r w:rsidRPr="008F004F">
              <w:t>Склад материальных запасов</w:t>
            </w:r>
            <w:r w:rsidR="00F6591D">
              <w:t xml:space="preserve"> </w:t>
            </w:r>
            <w:r w:rsidRPr="008F004F">
              <w:t>Владимир</w:t>
            </w:r>
            <w:r w:rsidR="00F6591D">
              <w:softHyphen/>
            </w:r>
            <w:r w:rsidRPr="008F004F">
              <w:t>ская область, г. Гусь-Хрусталь</w:t>
            </w:r>
            <w:r w:rsidR="00F6591D">
              <w:softHyphen/>
            </w:r>
            <w:r w:rsidRPr="008F004F">
              <w:t>ный, ул. Суловская, д. 16</w:t>
            </w:r>
          </w:p>
        </w:tc>
        <w:tc>
          <w:tcPr>
            <w:tcW w:w="1984" w:type="dxa"/>
          </w:tcPr>
          <w:p w:rsidR="006C344F" w:rsidRPr="008F004F" w:rsidRDefault="006C344F" w:rsidP="0012187B">
            <w:pPr>
              <w:jc w:val="center"/>
            </w:pPr>
            <w:r w:rsidRPr="008F004F">
              <w:t>33:25:000028:1076</w:t>
            </w:r>
          </w:p>
        </w:tc>
        <w:tc>
          <w:tcPr>
            <w:tcW w:w="2694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</w:t>
            </w:r>
            <w:r w:rsidR="00F6591D">
              <w:rPr>
                <w:sz w:val="20"/>
                <w:szCs w:val="20"/>
              </w:rPr>
              <w:softHyphen/>
            </w:r>
            <w:r w:rsidRPr="0018545C">
              <w:rPr>
                <w:sz w:val="20"/>
                <w:szCs w:val="20"/>
              </w:rPr>
              <w:t>ственной регистрации права собственности от 11.03.2014 серия 33АЛ № 796126</w:t>
            </w:r>
          </w:p>
        </w:tc>
        <w:tc>
          <w:tcPr>
            <w:tcW w:w="1843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  <w:tr w:rsidR="006C344F" w:rsidRPr="0018545C" w:rsidTr="00CC3AF0">
        <w:tc>
          <w:tcPr>
            <w:tcW w:w="426" w:type="dxa"/>
          </w:tcPr>
          <w:p w:rsidR="006C344F" w:rsidRPr="008F004F" w:rsidRDefault="006C344F" w:rsidP="0012187B">
            <w:pPr>
              <w:jc w:val="both"/>
            </w:pPr>
            <w:r w:rsidRPr="008F004F">
              <w:lastRenderedPageBreak/>
              <w:t>3.</w:t>
            </w:r>
          </w:p>
        </w:tc>
        <w:tc>
          <w:tcPr>
            <w:tcW w:w="2551" w:type="dxa"/>
          </w:tcPr>
          <w:p w:rsidR="006C344F" w:rsidRPr="008F004F" w:rsidRDefault="006C344F" w:rsidP="0012187B">
            <w:r w:rsidRPr="008F004F">
              <w:t>Проходная будка на территории склада материальных запасов</w:t>
            </w:r>
          </w:p>
          <w:p w:rsidR="006C344F" w:rsidRPr="008F004F" w:rsidRDefault="006C344F" w:rsidP="0012187B">
            <w:r w:rsidRPr="008F004F">
              <w:t>Владимирская область, г. Гусь-Хрустальный, ул. Суловская, д. 16</w:t>
            </w:r>
          </w:p>
        </w:tc>
        <w:tc>
          <w:tcPr>
            <w:tcW w:w="1984" w:type="dxa"/>
          </w:tcPr>
          <w:p w:rsidR="006C344F" w:rsidRPr="008F004F" w:rsidRDefault="006C344F" w:rsidP="0012187B">
            <w:pPr>
              <w:jc w:val="center"/>
              <w:rPr>
                <w:color w:val="FF0000"/>
              </w:rPr>
            </w:pPr>
            <w:r w:rsidRPr="008F004F">
              <w:t>33:25:000028:1075</w:t>
            </w:r>
          </w:p>
        </w:tc>
        <w:tc>
          <w:tcPr>
            <w:tcW w:w="2694" w:type="dxa"/>
          </w:tcPr>
          <w:p w:rsidR="006C344F" w:rsidRPr="0018545C" w:rsidRDefault="006C344F" w:rsidP="0012187B">
            <w:pPr>
              <w:rPr>
                <w:color w:val="FF0000"/>
              </w:rPr>
            </w:pPr>
            <w:r w:rsidRPr="0018545C">
              <w:rPr>
                <w:sz w:val="20"/>
                <w:szCs w:val="20"/>
              </w:rPr>
              <w:t>Свидетельство о государственной регистрации права собственности от 11.03.2014 серия 33АЛ № 796125</w:t>
            </w:r>
          </w:p>
        </w:tc>
        <w:tc>
          <w:tcPr>
            <w:tcW w:w="1843" w:type="dxa"/>
          </w:tcPr>
          <w:p w:rsidR="006C344F" w:rsidRPr="008F004F" w:rsidRDefault="006C344F" w:rsidP="0012187B">
            <w:pPr>
              <w:jc w:val="center"/>
            </w:pPr>
            <w:r w:rsidRPr="008F004F">
              <w:t>отсутствуют</w:t>
            </w:r>
          </w:p>
        </w:tc>
      </w:tr>
    </w:tbl>
    <w:p w:rsidR="006C344F" w:rsidRPr="00F6591D" w:rsidRDefault="006C344F" w:rsidP="006C344F">
      <w:pPr>
        <w:ind w:firstLine="709"/>
        <w:rPr>
          <w:b/>
          <w:sz w:val="10"/>
          <w:szCs w:val="10"/>
        </w:rPr>
      </w:pPr>
    </w:p>
    <w:p w:rsidR="006C344F" w:rsidRPr="00D33458" w:rsidRDefault="006C344F" w:rsidP="006C344F">
      <w:pPr>
        <w:spacing w:line="276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6A61A0">
        <w:rPr>
          <w:rFonts w:eastAsia="Calibri"/>
          <w:sz w:val="28"/>
          <w:szCs w:val="28"/>
          <w:lang w:eastAsia="en-US"/>
        </w:rPr>
        <w:t>Визуальный осмотр объект</w:t>
      </w:r>
      <w:r w:rsidR="00F6591D">
        <w:rPr>
          <w:rFonts w:eastAsia="Calibri"/>
          <w:sz w:val="28"/>
          <w:szCs w:val="28"/>
          <w:lang w:eastAsia="en-US"/>
        </w:rPr>
        <w:t xml:space="preserve">а осуществляется претендентами </w:t>
      </w:r>
      <w:r w:rsidRPr="006A61A0">
        <w:rPr>
          <w:rFonts w:eastAsia="Calibri"/>
          <w:sz w:val="28"/>
          <w:szCs w:val="28"/>
          <w:lang w:eastAsia="en-US"/>
        </w:rPr>
        <w:t>по предварительной записи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>Ознакомление претендентов с правоустанав</w:t>
      </w:r>
      <w:r w:rsidR="00F6591D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>ливаю</w:t>
      </w:r>
      <w:r w:rsidR="00F6591D">
        <w:rPr>
          <w:rFonts w:eastAsia="Calibri"/>
          <w:sz w:val="28"/>
          <w:szCs w:val="28"/>
          <w:lang w:eastAsia="en-US"/>
        </w:rPr>
        <w:softHyphen/>
      </w:r>
      <w:r w:rsidRPr="006A61A0">
        <w:rPr>
          <w:rFonts w:eastAsia="Calibri"/>
          <w:sz w:val="28"/>
          <w:szCs w:val="28"/>
          <w:lang w:eastAsia="en-US"/>
        </w:rPr>
        <w:t xml:space="preserve">щими документами на предмет торгов осуществляется в </w:t>
      </w:r>
      <w:r w:rsidRPr="006A61A0">
        <w:rPr>
          <w:rFonts w:eastAsia="Calibri"/>
          <w:sz w:val="28"/>
          <w:szCs w:val="28"/>
          <w:shd w:val="clear" w:color="auto" w:fill="FFFFFF"/>
          <w:lang w:eastAsia="en-US"/>
        </w:rPr>
        <w:t>будние дни с 09:00 до 16:00 (время местное)</w:t>
      </w:r>
      <w:r w:rsidRPr="006A61A0">
        <w:rPr>
          <w:rFonts w:eastAsia="Calibri"/>
          <w:sz w:val="28"/>
          <w:szCs w:val="28"/>
          <w:lang w:eastAsia="en-US"/>
        </w:rPr>
        <w:t xml:space="preserve"> по адресу: </w:t>
      </w:r>
      <w:r w:rsidRPr="00D33458">
        <w:rPr>
          <w:rFonts w:eastAsia="Calibri"/>
          <w:sz w:val="28"/>
          <w:szCs w:val="28"/>
          <w:lang w:eastAsia="en-US"/>
        </w:rPr>
        <w:t>г. Влад</w:t>
      </w:r>
      <w:r w:rsidR="00F6591D">
        <w:rPr>
          <w:rFonts w:eastAsia="Calibri"/>
          <w:sz w:val="28"/>
          <w:szCs w:val="28"/>
          <w:lang w:eastAsia="en-US"/>
        </w:rPr>
        <w:t>имир, ул. Краснознаменная, д. 3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6A61A0">
        <w:rPr>
          <w:rFonts w:eastAsia="Calibri"/>
          <w:sz w:val="28"/>
          <w:szCs w:val="28"/>
          <w:lang w:eastAsia="en-US"/>
        </w:rPr>
        <w:t xml:space="preserve">Контактное лицо: </w:t>
      </w:r>
      <w:r w:rsidR="00EC56AA">
        <w:rPr>
          <w:rFonts w:eastAsia="Calibri"/>
          <w:sz w:val="28"/>
          <w:szCs w:val="28"/>
          <w:lang w:eastAsia="en-US"/>
        </w:rPr>
        <w:t>Жирнова Юлия Сергеевна.</w:t>
      </w:r>
      <w:r w:rsidRPr="00D33458">
        <w:rPr>
          <w:rFonts w:eastAsia="Calibri"/>
          <w:sz w:val="28"/>
          <w:szCs w:val="28"/>
          <w:lang w:eastAsia="en-US"/>
        </w:rPr>
        <w:t xml:space="preserve"> </w:t>
      </w:r>
    </w:p>
    <w:p w:rsidR="00C64082" w:rsidRDefault="006C344F" w:rsidP="00C64082">
      <w:pPr>
        <w:spacing w:line="276" w:lineRule="auto"/>
        <w:ind w:right="-1" w:firstLine="708"/>
        <w:jc w:val="both"/>
        <w:rPr>
          <w:sz w:val="28"/>
          <w:szCs w:val="28"/>
        </w:rPr>
      </w:pPr>
      <w:r w:rsidRPr="00EC3F44">
        <w:rPr>
          <w:b/>
          <w:sz w:val="28"/>
          <w:szCs w:val="28"/>
        </w:rPr>
        <w:t>Начальная (минимальная) цена:</w:t>
      </w:r>
      <w:r>
        <w:rPr>
          <w:b/>
          <w:sz w:val="28"/>
          <w:szCs w:val="28"/>
        </w:rPr>
        <w:t xml:space="preserve"> </w:t>
      </w:r>
      <w:r w:rsidR="00F6591D">
        <w:rPr>
          <w:sz w:val="28"/>
          <w:szCs w:val="28"/>
        </w:rPr>
        <w:t>7 495 498</w:t>
      </w:r>
      <w:r w:rsidR="00644B19">
        <w:rPr>
          <w:sz w:val="28"/>
          <w:szCs w:val="28"/>
        </w:rPr>
        <w:t xml:space="preserve"> (</w:t>
      </w:r>
      <w:r w:rsidR="00AD56C5">
        <w:rPr>
          <w:sz w:val="28"/>
          <w:szCs w:val="28"/>
        </w:rPr>
        <w:t>Семь</w:t>
      </w:r>
      <w:r w:rsidR="00644B19">
        <w:rPr>
          <w:sz w:val="28"/>
          <w:szCs w:val="28"/>
        </w:rPr>
        <w:t xml:space="preserve"> миллионов </w:t>
      </w:r>
      <w:r w:rsidR="00AD56C5">
        <w:rPr>
          <w:sz w:val="28"/>
          <w:szCs w:val="28"/>
        </w:rPr>
        <w:t>четыреста девяносто пять</w:t>
      </w:r>
      <w:r w:rsidR="00644B19">
        <w:rPr>
          <w:sz w:val="28"/>
          <w:szCs w:val="28"/>
        </w:rPr>
        <w:t xml:space="preserve"> тысяч </w:t>
      </w:r>
      <w:r w:rsidR="00AD56C5">
        <w:rPr>
          <w:sz w:val="28"/>
          <w:szCs w:val="28"/>
        </w:rPr>
        <w:t>четыреста девяносто восемь</w:t>
      </w:r>
      <w:r w:rsidR="00644B19">
        <w:rPr>
          <w:sz w:val="28"/>
          <w:szCs w:val="28"/>
        </w:rPr>
        <w:t xml:space="preserve">) руб. </w:t>
      </w:r>
      <w:r w:rsidR="00AD56C5">
        <w:rPr>
          <w:sz w:val="28"/>
          <w:szCs w:val="28"/>
        </w:rPr>
        <w:t>56</w:t>
      </w:r>
      <w:r w:rsidR="00644B19">
        <w:rPr>
          <w:sz w:val="28"/>
          <w:szCs w:val="28"/>
        </w:rPr>
        <w:t xml:space="preserve"> коп. </w:t>
      </w:r>
      <w:r>
        <w:rPr>
          <w:sz w:val="28"/>
          <w:szCs w:val="28"/>
        </w:rPr>
        <w:t>(без НДС).</w:t>
      </w:r>
      <w:r w:rsidR="00C64082" w:rsidRPr="00C64082">
        <w:rPr>
          <w:sz w:val="28"/>
          <w:szCs w:val="28"/>
        </w:rPr>
        <w:t xml:space="preserve"> </w:t>
      </w:r>
      <w:r w:rsidR="00C64082">
        <w:rPr>
          <w:sz w:val="28"/>
          <w:szCs w:val="28"/>
        </w:rPr>
        <w:t xml:space="preserve">кроме того НДС 84 000 (восемьдесят </w:t>
      </w:r>
      <w:r w:rsidR="0066355A">
        <w:rPr>
          <w:sz w:val="28"/>
          <w:szCs w:val="28"/>
        </w:rPr>
        <w:t xml:space="preserve">четыре </w:t>
      </w:r>
      <w:r w:rsidR="00C64082">
        <w:rPr>
          <w:sz w:val="28"/>
          <w:szCs w:val="28"/>
        </w:rPr>
        <w:t>тысяч</w:t>
      </w:r>
      <w:r w:rsidR="0066355A">
        <w:rPr>
          <w:sz w:val="28"/>
          <w:szCs w:val="28"/>
        </w:rPr>
        <w:t>и</w:t>
      </w:r>
      <w:bookmarkStart w:id="0" w:name="_GoBack"/>
      <w:bookmarkEnd w:id="0"/>
      <w:r w:rsidR="00C64082">
        <w:rPr>
          <w:sz w:val="28"/>
          <w:szCs w:val="28"/>
        </w:rPr>
        <w:t>) руб. 00 коп.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10% от начальной (минимальной) цены продажи.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Обеспечение заявки (Задаток) должно поступить на счёт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не позднее </w:t>
      </w:r>
      <w:r w:rsidR="00915431">
        <w:rPr>
          <w:b/>
          <w:color w:val="auto"/>
          <w:sz w:val="28"/>
          <w:szCs w:val="28"/>
        </w:rPr>
        <w:t>01</w:t>
      </w:r>
      <w:r w:rsidR="007C5462">
        <w:rPr>
          <w:b/>
          <w:color w:val="auto"/>
          <w:sz w:val="28"/>
          <w:szCs w:val="28"/>
        </w:rPr>
        <w:t>.12</w:t>
      </w:r>
      <w:r w:rsidR="00644B19">
        <w:rPr>
          <w:b/>
          <w:color w:val="auto"/>
          <w:sz w:val="28"/>
          <w:szCs w:val="28"/>
        </w:rPr>
        <w:t>.2023</w:t>
      </w:r>
      <w:r w:rsidR="00F659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до. 18:00 по московскому времени. </w:t>
      </w:r>
    </w:p>
    <w:p w:rsidR="006C344F" w:rsidRDefault="006C344F" w:rsidP="006C344F">
      <w:pPr>
        <w:pStyle w:val="Default"/>
        <w:ind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Задаток, перечисленный </w:t>
      </w:r>
      <w:r w:rsidR="00F6591D">
        <w:rPr>
          <w:color w:val="auto"/>
          <w:sz w:val="28"/>
          <w:szCs w:val="28"/>
        </w:rPr>
        <w:t xml:space="preserve">победителем открытого аукциона </w:t>
      </w:r>
      <w:r>
        <w:rPr>
          <w:color w:val="auto"/>
          <w:sz w:val="28"/>
          <w:szCs w:val="28"/>
        </w:rPr>
        <w:t xml:space="preserve">в электронной форме, засчитывается в счет оплаты Имущества. Порядок внесения обеспечения заявки (задатка) </w:t>
      </w:r>
      <w:r w:rsidR="00F6591D">
        <w:rPr>
          <w:color w:val="auto"/>
          <w:sz w:val="28"/>
          <w:szCs w:val="28"/>
        </w:rPr>
        <w:t xml:space="preserve">и его возврата: в соответствии </w:t>
      </w:r>
      <w:r>
        <w:rPr>
          <w:color w:val="auto"/>
          <w:sz w:val="28"/>
          <w:szCs w:val="28"/>
        </w:rPr>
        <w:t xml:space="preserve">с регламентом </w:t>
      </w:r>
      <w:r w:rsidRPr="00496254">
        <w:rPr>
          <w:sz w:val="28"/>
          <w:szCs w:val="28"/>
        </w:rPr>
        <w:t>ООО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ЭТП</w:t>
      </w:r>
      <w:r>
        <w:rPr>
          <w:sz w:val="28"/>
          <w:szCs w:val="28"/>
        </w:rPr>
        <w:t> </w:t>
      </w:r>
      <w:r w:rsidRPr="00496254">
        <w:rPr>
          <w:sz w:val="28"/>
          <w:szCs w:val="28"/>
        </w:rPr>
        <w:t>ГПБ</w:t>
      </w:r>
      <w:r>
        <w:rPr>
          <w:sz w:val="28"/>
          <w:szCs w:val="28"/>
        </w:rP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Требования к электронной подписи участников:</w:t>
      </w:r>
      <w:r>
        <w:rPr>
          <w:color w:val="auto"/>
          <w:sz w:val="28"/>
          <w:szCs w:val="28"/>
        </w:rPr>
        <w:t xml:space="preserve"> не разрешается подавать заявки без использования ЭП.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Время ожидания ценовых предложений:</w:t>
      </w:r>
      <w:r>
        <w:rPr>
          <w:color w:val="auto"/>
          <w:sz w:val="28"/>
          <w:szCs w:val="28"/>
        </w:rPr>
        <w:t xml:space="preserve"> 10 минут.</w:t>
      </w:r>
    </w:p>
    <w:p w:rsidR="006C344F" w:rsidRPr="00EC3F44" w:rsidRDefault="006C344F" w:rsidP="006C344F">
      <w:pPr>
        <w:ind w:firstLine="709"/>
        <w:jc w:val="both"/>
        <w:rPr>
          <w:sz w:val="28"/>
          <w:szCs w:val="28"/>
        </w:rPr>
      </w:pPr>
      <w:r w:rsidRPr="00EC3F44">
        <w:rPr>
          <w:sz w:val="28"/>
          <w:szCs w:val="28"/>
        </w:rPr>
        <w:t>Аукцион проводится путем повышения начальной цены на величину, кратной величине «шага аукционе».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 w:rsidRPr="00445DA5">
        <w:rPr>
          <w:b/>
          <w:sz w:val="28"/>
          <w:szCs w:val="28"/>
        </w:rPr>
        <w:t>Величина повышения начальной цены</w:t>
      </w:r>
      <w:r w:rsidRPr="00EC3F44">
        <w:rPr>
          <w:sz w:val="28"/>
          <w:szCs w:val="28"/>
        </w:rPr>
        <w:t xml:space="preserve"> («шаг аукциона») </w:t>
      </w:r>
      <w:r w:rsidR="00F6591D">
        <w:rPr>
          <w:sz w:val="28"/>
          <w:szCs w:val="28"/>
        </w:rPr>
        <w:t xml:space="preserve">– 1% </w:t>
      </w:r>
      <w:r w:rsidRPr="00EC3F44">
        <w:rPr>
          <w:sz w:val="28"/>
          <w:szCs w:val="28"/>
        </w:rPr>
        <w:t>от начальной (минимальной) цены продажи</w:t>
      </w:r>
      <w:r>
        <w:rPr>
          <w:sz w:val="28"/>
          <w:szCs w:val="28"/>
        </w:rPr>
        <w:t>.</w:t>
      </w:r>
    </w:p>
    <w:p w:rsidR="006C344F" w:rsidRPr="00B43D5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Место подачи (приема) заявок:</w:t>
      </w:r>
      <w:r>
        <w:rPr>
          <w:color w:val="auto"/>
          <w:sz w:val="28"/>
          <w:szCs w:val="28"/>
        </w:rPr>
        <w:t xml:space="preserve"> на сайте электронной торговой площадки </w:t>
      </w:r>
      <w:hyperlink r:id="rId11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 w:rsidRPr="00B43D5F">
        <w:rPr>
          <w:color w:val="auto"/>
          <w:sz w:val="28"/>
          <w:szCs w:val="28"/>
        </w:rPr>
        <w:t xml:space="preserve">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начала подачи (приема) заявок:</w:t>
      </w:r>
      <w:r>
        <w:rPr>
          <w:color w:val="auto"/>
          <w:sz w:val="28"/>
          <w:szCs w:val="28"/>
        </w:rPr>
        <w:t xml:space="preserve"> </w:t>
      </w:r>
      <w:r w:rsidR="007C5462">
        <w:rPr>
          <w:color w:val="auto"/>
          <w:sz w:val="28"/>
          <w:szCs w:val="28"/>
        </w:rPr>
        <w:t>02.11.2023</w:t>
      </w:r>
      <w:r w:rsidR="00F659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</w:t>
      </w:r>
      <w:r w:rsidR="007C5462">
        <w:rPr>
          <w:color w:val="auto"/>
          <w:sz w:val="28"/>
          <w:szCs w:val="28"/>
        </w:rPr>
        <w:t>10</w:t>
      </w:r>
      <w:r w:rsidR="00F6591D">
        <w:rPr>
          <w:color w:val="auto"/>
          <w:sz w:val="28"/>
          <w:szCs w:val="28"/>
        </w:rPr>
        <w:t> часов </w:t>
      </w:r>
      <w:r>
        <w:rPr>
          <w:color w:val="auto"/>
          <w:sz w:val="28"/>
          <w:szCs w:val="28"/>
        </w:rPr>
        <w:t>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и время окончания подачи (приема) заявок:</w:t>
      </w:r>
      <w:r>
        <w:rPr>
          <w:color w:val="auto"/>
          <w:sz w:val="28"/>
          <w:szCs w:val="28"/>
        </w:rPr>
        <w:t xml:space="preserve"> </w:t>
      </w:r>
      <w:r w:rsidR="00915431">
        <w:rPr>
          <w:color w:val="auto"/>
          <w:sz w:val="28"/>
          <w:szCs w:val="28"/>
        </w:rPr>
        <w:t>01</w:t>
      </w:r>
      <w:r w:rsidR="007C5462">
        <w:rPr>
          <w:color w:val="auto"/>
          <w:sz w:val="28"/>
          <w:szCs w:val="28"/>
        </w:rPr>
        <w:t>.12.2023</w:t>
      </w:r>
      <w:r w:rsidR="00644B19">
        <w:rPr>
          <w:color w:val="auto"/>
          <w:sz w:val="28"/>
          <w:szCs w:val="28"/>
        </w:rPr>
        <w:t>.2023</w:t>
      </w:r>
      <w:r>
        <w:rPr>
          <w:color w:val="auto"/>
          <w:sz w:val="28"/>
          <w:szCs w:val="28"/>
        </w:rPr>
        <w:t xml:space="preserve"> в 18 часов 00 минут по московскому времени.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Дата определения участников:</w:t>
      </w:r>
      <w:r>
        <w:rPr>
          <w:color w:val="auto"/>
          <w:sz w:val="28"/>
          <w:szCs w:val="28"/>
        </w:rPr>
        <w:t xml:space="preserve"> </w:t>
      </w:r>
      <w:r w:rsidR="007C5462">
        <w:rPr>
          <w:color w:val="auto"/>
          <w:sz w:val="28"/>
          <w:szCs w:val="28"/>
        </w:rPr>
        <w:t>04.12.2023</w:t>
      </w:r>
      <w:r w:rsidR="00F6591D">
        <w:rPr>
          <w:color w:val="auto"/>
          <w:sz w:val="28"/>
          <w:szCs w:val="28"/>
        </w:rPr>
        <w:t xml:space="preserve"> до 18 часов 00 минут по </w:t>
      </w:r>
      <w:r>
        <w:rPr>
          <w:color w:val="auto"/>
          <w:sz w:val="28"/>
          <w:szCs w:val="28"/>
        </w:rPr>
        <w:t>московскому времени.</w:t>
      </w:r>
    </w:p>
    <w:p w:rsidR="006C344F" w:rsidRDefault="006C344F" w:rsidP="006C344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и время проведения открытого аукциона в электронной форме:</w:t>
      </w:r>
      <w:r>
        <w:rPr>
          <w:sz w:val="28"/>
          <w:szCs w:val="28"/>
        </w:rPr>
        <w:t xml:space="preserve"> </w:t>
      </w:r>
      <w:r w:rsidR="007C5462">
        <w:rPr>
          <w:sz w:val="28"/>
          <w:szCs w:val="28"/>
        </w:rPr>
        <w:t>05.12.2023</w:t>
      </w:r>
      <w:r>
        <w:rPr>
          <w:sz w:val="28"/>
          <w:szCs w:val="28"/>
        </w:rPr>
        <w:t xml:space="preserve"> в 10 часов 00 минут по московскому времени. </w:t>
      </w:r>
    </w:p>
    <w:p w:rsidR="00F6591D" w:rsidRDefault="00F6591D" w:rsidP="00F6591D">
      <w:pPr>
        <w:pStyle w:val="Default"/>
        <w:rPr>
          <w:b/>
          <w:color w:val="auto"/>
          <w:sz w:val="28"/>
          <w:szCs w:val="28"/>
        </w:rPr>
      </w:pPr>
    </w:p>
    <w:p w:rsidR="006C344F" w:rsidRDefault="00CC3AF0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br w:type="column"/>
      </w:r>
      <w:r w:rsidR="006C344F">
        <w:rPr>
          <w:b/>
          <w:color w:val="auto"/>
          <w:sz w:val="28"/>
          <w:szCs w:val="28"/>
        </w:rPr>
        <w:lastRenderedPageBreak/>
        <w:t xml:space="preserve">Единые требования к Участникам открытого аукциона </w:t>
      </w:r>
      <w:r w:rsidR="006C344F">
        <w:rPr>
          <w:b/>
          <w:color w:val="auto"/>
          <w:sz w:val="28"/>
          <w:szCs w:val="28"/>
        </w:rPr>
        <w:br/>
        <w:t>в электронной форме</w:t>
      </w:r>
    </w:p>
    <w:p w:rsidR="00F6591D" w:rsidRPr="009178FF" w:rsidRDefault="00F6591D" w:rsidP="006C344F">
      <w:pPr>
        <w:pStyle w:val="Default"/>
        <w:jc w:val="center"/>
        <w:rPr>
          <w:b/>
          <w:color w:val="auto"/>
          <w:sz w:val="28"/>
          <w:szCs w:val="28"/>
        </w:rPr>
      </w:pP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Участником открытого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капитала, или любое физическое лицо, в том числе индивидуальный предприниматель, претендующее на заключение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участия в открытом аукционе</w:t>
      </w:r>
      <w:r w:rsidR="00F6591D">
        <w:rPr>
          <w:color w:val="auto"/>
          <w:sz w:val="28"/>
          <w:szCs w:val="28"/>
        </w:rPr>
        <w:t xml:space="preserve"> необходимо зарегистрироваться </w:t>
      </w:r>
      <w:r>
        <w:rPr>
          <w:color w:val="auto"/>
          <w:sz w:val="28"/>
          <w:szCs w:val="28"/>
        </w:rPr>
        <w:t>на</w:t>
      </w:r>
      <w:r w:rsidRPr="005A27F6">
        <w:rPr>
          <w:color w:val="auto"/>
          <w:sz w:val="28"/>
          <w:szCs w:val="28"/>
        </w:rPr>
        <w:t xml:space="preserve"> </w:t>
      </w:r>
      <w:r w:rsidRPr="00330B56">
        <w:rPr>
          <w:rFonts w:eastAsia="Calibri"/>
          <w:sz w:val="28"/>
          <w:szCs w:val="28"/>
        </w:rPr>
        <w:t xml:space="preserve">электронной </w:t>
      </w:r>
      <w:r>
        <w:rPr>
          <w:rFonts w:eastAsia="Calibri"/>
          <w:sz w:val="28"/>
          <w:szCs w:val="28"/>
        </w:rPr>
        <w:t xml:space="preserve">торговой </w:t>
      </w:r>
      <w:r w:rsidRPr="00330B56">
        <w:rPr>
          <w:rFonts w:eastAsia="Calibri"/>
          <w:sz w:val="28"/>
          <w:szCs w:val="28"/>
        </w:rPr>
        <w:t xml:space="preserve">площадке </w:t>
      </w:r>
      <w:r>
        <w:rPr>
          <w:rFonts w:eastAsia="Calibri"/>
          <w:sz w:val="28"/>
          <w:szCs w:val="28"/>
        </w:rPr>
        <w:t>ООО ЭТП ГПБ</w:t>
      </w:r>
      <w:r w:rsidR="00F6591D">
        <w:rPr>
          <w:color w:val="auto"/>
          <w:sz w:val="28"/>
          <w:szCs w:val="28"/>
        </w:rPr>
        <w:t xml:space="preserve"> и в соответствии </w:t>
      </w:r>
      <w:r>
        <w:rPr>
          <w:color w:val="auto"/>
          <w:sz w:val="28"/>
          <w:szCs w:val="28"/>
        </w:rPr>
        <w:t xml:space="preserve">с регламентом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размещенном на сайте </w:t>
      </w:r>
      <w:hyperlink r:id="rId12" w:history="1">
        <w:r w:rsidRPr="001E287F">
          <w:rPr>
            <w:rStyle w:val="a3"/>
            <w:sz w:val="28"/>
            <w:szCs w:val="28"/>
            <w:lang w:val="en-US"/>
          </w:rPr>
          <w:t>https</w:t>
        </w:r>
        <w:r w:rsidRPr="001E287F">
          <w:rPr>
            <w:rStyle w:val="a3"/>
            <w:sz w:val="28"/>
            <w:szCs w:val="28"/>
          </w:rPr>
          <w:t>://</w:t>
        </w:r>
        <w:r w:rsidRPr="001E287F">
          <w:rPr>
            <w:rStyle w:val="a3"/>
            <w:sz w:val="28"/>
            <w:szCs w:val="28"/>
            <w:lang w:val="en-US"/>
          </w:rPr>
          <w:t>etpgpb</w:t>
        </w:r>
        <w:r w:rsidRPr="00B43D5F">
          <w:rPr>
            <w:rStyle w:val="a3"/>
            <w:sz w:val="28"/>
            <w:szCs w:val="28"/>
          </w:rPr>
          <w:t>.</w:t>
        </w:r>
        <w:r w:rsidRPr="001E287F">
          <w:rPr>
            <w:rStyle w:val="a3"/>
            <w:sz w:val="28"/>
            <w:szCs w:val="28"/>
            <w:lang w:val="en-US"/>
          </w:rPr>
          <w:t>ru</w:t>
        </w:r>
      </w:hyperlink>
      <w:r>
        <w:t>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установленный в извещении срок для участия в открытом аукционе предоставить: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заявку на участие в торгах, которая должна содержать следующие сведения: наименование, организационно-правовая форма, место нахождения, почтовый адрес заявите</w:t>
      </w:r>
      <w:r w:rsidR="00F6591D">
        <w:rPr>
          <w:color w:val="auto"/>
          <w:sz w:val="28"/>
          <w:szCs w:val="28"/>
        </w:rPr>
        <w:t>ля, банковские реквизиты, ОГРН (для </w:t>
      </w:r>
      <w:r>
        <w:rPr>
          <w:color w:val="auto"/>
          <w:sz w:val="28"/>
          <w:szCs w:val="28"/>
        </w:rPr>
        <w:t>юридического лица); фамилия, имя, отчество, паспортные данные, сведения о месте жительства заявителя (для физического лица); номер контактного телефона, адрес эле</w:t>
      </w:r>
      <w:r w:rsidR="00F6591D">
        <w:rPr>
          <w:color w:val="auto"/>
          <w:sz w:val="28"/>
          <w:szCs w:val="28"/>
        </w:rPr>
        <w:t>ктронной почты заявителя, ИНН; </w:t>
      </w:r>
      <w:r>
        <w:rPr>
          <w:color w:val="auto"/>
          <w:sz w:val="28"/>
          <w:szCs w:val="28"/>
        </w:rPr>
        <w:t xml:space="preserve">и приложить следующие документы: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сканированную копию выписки из ЕГРЮЛ (для юридического лица), выписку из ЕГРИП (для ИП), полученные не позднее, чем за 1 месяц до подачи заявки, сканированные копии документов, удостоверяющих личность (для физического лица и ИП),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в) сканированную копию решения об одобрении или о совершении крупной сделки, сделки с заинтересованностью, если требование о необходимости наличия такого решения для совершения крупной сделки или сделки с заинтересованностью установлено законодательством РФ и (или) учредительными документами юридического лица и если для участника открытого аукциона приобретение имущества является крупной сделкой или сделкой с заинтересованностью; согласие собственника государственного или муниципального предприятия, в случае если это необходимо в соответствии с уставом предприятия (для юридического лица); нотариально удостоверенное согласие супруга на приобретение указанного имущества (для физического лица); </w:t>
      </w:r>
    </w:p>
    <w:p w:rsidR="00EC4AF2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г) сканированную копию документа, подтверждающего полномочия руководителя;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д) доверенность или иной документ, подтверждающий полномочия лица, действовать от имени заявителя (в случае подачи заявки уполномоченным лицом);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е) информацию о цепочке собственников, включая бенефициаров </w:t>
      </w:r>
      <w:r>
        <w:rPr>
          <w:color w:val="auto"/>
          <w:sz w:val="28"/>
          <w:szCs w:val="28"/>
        </w:rPr>
        <w:br/>
        <w:t xml:space="preserve">(в т.ч. конечных), с подтверждением соответствующими документами.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Непредставление вышеперечисленных документов может служить основанием для не допуска к участию в торгах.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Подача заявки на участие в открытом аукционе в электронной форме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Участников функционал подачи заявок</w:t>
      </w:r>
      <w:r w:rsidR="00F6591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участие в торгах.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Формирование и направление заявки на участие в торгах производится Участником 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Срок представления (приема) заявок на участие в торгах определяется Заказчиком в соответствии с данным извещением. 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Участник вправе подать заявку на участие в торгах в любой момент, начиная с момента размещен</w:t>
      </w:r>
      <w:r w:rsidR="00F6591D">
        <w:rPr>
          <w:color w:val="auto"/>
          <w:sz w:val="28"/>
          <w:szCs w:val="28"/>
        </w:rPr>
        <w:t xml:space="preserve">ия на сайте площадки извещения </w:t>
      </w:r>
      <w:r>
        <w:rPr>
          <w:color w:val="auto"/>
          <w:sz w:val="28"/>
          <w:szCs w:val="28"/>
        </w:rPr>
        <w:t>о проведении торгов, и до предусмотр</w:t>
      </w:r>
      <w:r w:rsidR="00F6591D">
        <w:rPr>
          <w:color w:val="auto"/>
          <w:sz w:val="28"/>
          <w:szCs w:val="28"/>
        </w:rPr>
        <w:t xml:space="preserve">енных извещением о торгах даты </w:t>
      </w:r>
      <w:r>
        <w:rPr>
          <w:color w:val="auto"/>
          <w:sz w:val="28"/>
          <w:szCs w:val="28"/>
        </w:rPr>
        <w:t xml:space="preserve">и времени окончания срока подачи заявок. Заявки направляются Участником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 форме электронных документов.</w:t>
      </w:r>
    </w:p>
    <w:p w:rsidR="006C344F" w:rsidRDefault="006C344F" w:rsidP="006C344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Участник открытого аукциона в электронной форме вправе отозвать заявку на участие в торгах не позднее окончания срока подачи заявок </w:t>
      </w:r>
      <w:r>
        <w:rPr>
          <w:color w:val="auto"/>
          <w:sz w:val="28"/>
          <w:szCs w:val="28"/>
        </w:rPr>
        <w:br/>
        <w:t xml:space="preserve">в соответствии с Руководством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</w:t>
      </w:r>
      <w:r>
        <w:rPr>
          <w:color w:val="auto"/>
          <w:sz w:val="28"/>
          <w:szCs w:val="28"/>
        </w:rPr>
        <w:br/>
        <w:t xml:space="preserve">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Рассмотрение заявок и допуск к участию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для пользователей Организаторов / Заказчиков функционал по рассмотрению заявок на у</w:t>
      </w:r>
      <w:r w:rsidR="00F6591D">
        <w:rPr>
          <w:color w:val="auto"/>
          <w:sz w:val="28"/>
          <w:szCs w:val="28"/>
        </w:rPr>
        <w:t xml:space="preserve">частие в торгах в соответствии </w:t>
      </w:r>
      <w:r>
        <w:rPr>
          <w:color w:val="auto"/>
          <w:sz w:val="28"/>
          <w:szCs w:val="28"/>
        </w:rPr>
        <w:t xml:space="preserve">с Руководством оператора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рассмотрения заявок устанавливаются Организатором в ходе публикации извещения о проведении торгов и определяется собственными потребностями или внутренними регламентами (при их наличии) Организатора.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ведется учет принятых, возвращенных и отозванных заявок на участие в торгах. В течение одного дня после окончания срока подачи заявок, установленного Организатор</w:t>
      </w:r>
      <w:r w:rsidR="00F6591D">
        <w:rPr>
          <w:color w:val="auto"/>
          <w:sz w:val="28"/>
          <w:szCs w:val="28"/>
        </w:rPr>
        <w:t xml:space="preserve">ом, заявки становятся доступны </w:t>
      </w:r>
      <w:r>
        <w:rPr>
          <w:color w:val="auto"/>
          <w:sz w:val="28"/>
          <w:szCs w:val="28"/>
        </w:rPr>
        <w:t xml:space="preserve">для рассмотрения.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Организатор производит рассмотрение заявок в срок рассмотрения, указанный им в процессе публикации извещения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итогам рассмотрения заявок</w:t>
      </w:r>
      <w:r w:rsidR="00F6591D">
        <w:rPr>
          <w:color w:val="auto"/>
          <w:sz w:val="28"/>
          <w:szCs w:val="28"/>
        </w:rPr>
        <w:t xml:space="preserve"> Организатор принимает решение </w:t>
      </w:r>
      <w:r>
        <w:rPr>
          <w:color w:val="auto"/>
          <w:sz w:val="28"/>
          <w:szCs w:val="28"/>
        </w:rPr>
        <w:t>о допуске (об отказе в допуске) По</w:t>
      </w:r>
      <w:r w:rsidR="00F6591D">
        <w:rPr>
          <w:color w:val="auto"/>
          <w:sz w:val="28"/>
          <w:szCs w:val="28"/>
        </w:rPr>
        <w:t xml:space="preserve">льзователей к участию в торгах </w:t>
      </w:r>
      <w:r>
        <w:rPr>
          <w:color w:val="auto"/>
          <w:sz w:val="28"/>
          <w:szCs w:val="28"/>
        </w:rPr>
        <w:t xml:space="preserve">и формирует протокол рассмотрения заявок.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Участник не допускается к участию в торгах в следующих случаях: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заявка подана лицом</w:t>
      </w:r>
      <w:r w:rsidR="00F6591D">
        <w:rPr>
          <w:color w:val="auto"/>
          <w:sz w:val="28"/>
          <w:szCs w:val="28"/>
        </w:rPr>
        <w:t xml:space="preserve">, не уполномоченным Участником </w:t>
      </w:r>
      <w:r>
        <w:rPr>
          <w:color w:val="auto"/>
          <w:sz w:val="28"/>
          <w:szCs w:val="28"/>
        </w:rPr>
        <w:t xml:space="preserve">на осуществление таких действий;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представлены не все докумен</w:t>
      </w:r>
      <w:r w:rsidR="00F6591D">
        <w:rPr>
          <w:color w:val="auto"/>
          <w:sz w:val="28"/>
          <w:szCs w:val="28"/>
        </w:rPr>
        <w:t xml:space="preserve">ты по перечню, опубликованному </w:t>
      </w:r>
      <w:r>
        <w:rPr>
          <w:color w:val="auto"/>
          <w:sz w:val="28"/>
          <w:szCs w:val="28"/>
        </w:rPr>
        <w:t xml:space="preserve">в информационном сообщении о проведении торгов; 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участником представлены недостоверные сведения. 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проведения торгов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Пользователь, допущенный к участию в торгах, приобретает статус Участника с момента оформления Протокола об определении Участников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функционал проведения торгов. Инструкция </w:t>
      </w:r>
      <w:r>
        <w:rPr>
          <w:color w:val="auto"/>
          <w:sz w:val="28"/>
          <w:szCs w:val="28"/>
        </w:rPr>
        <w:br/>
        <w:t xml:space="preserve">по участию в торгах доступна в Руководстве пользователя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, которое размещается в открытой части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обеспечивает проведение открытого аукциона в электронной форме в назначенные дату и время проведения, указанные в извещении, при условии, что по итогам рассмотрения заявок к участию в торгах были допущены не менее двух Участников. Начало и окончание проведения торгов, а также время поступления це</w:t>
      </w:r>
      <w:r w:rsidR="00F6591D">
        <w:rPr>
          <w:color w:val="auto"/>
          <w:sz w:val="28"/>
          <w:szCs w:val="28"/>
        </w:rPr>
        <w:t xml:space="preserve">новых предложений определяется </w:t>
      </w:r>
      <w:r>
        <w:rPr>
          <w:color w:val="auto"/>
          <w:sz w:val="28"/>
          <w:szCs w:val="28"/>
        </w:rPr>
        <w:t xml:space="preserve">по времени сервера, на котором размещена </w:t>
      </w:r>
      <w:r>
        <w:rPr>
          <w:rFonts w:eastAsia="Calibri"/>
          <w:sz w:val="28"/>
          <w:szCs w:val="28"/>
        </w:rPr>
        <w:t>ЭТП.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Сроки и шаг подачи ценовых предложений в ходе торгов указывается Организатором в извещении о проведении торгов.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момента начала проведения торгов Участники вправе подать свои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Время, оставшееся до истечения срока подачи ценовых предложений, продлевается автоматически после поступления очередного предложения о цене договора.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 торгов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</w:t>
      </w:r>
    </w:p>
    <w:p w:rsidR="006C344F" w:rsidRDefault="006C344F" w:rsidP="00EC4AF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Победителем становится Участник, предложивший наивысшее ценовое предложение.</w:t>
      </w:r>
    </w:p>
    <w:p w:rsidR="00CC3AF0" w:rsidRPr="00CC3AF0" w:rsidRDefault="00CC3AF0" w:rsidP="00EC4AF2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EC4AF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подведения итогов</w:t>
      </w:r>
    </w:p>
    <w:p w:rsidR="006C344F" w:rsidRDefault="006C344F" w:rsidP="00EC4AF2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завершения торгов на </w:t>
      </w:r>
      <w:r>
        <w:rPr>
          <w:rFonts w:eastAsia="Calibri"/>
          <w:sz w:val="28"/>
          <w:szCs w:val="28"/>
        </w:rPr>
        <w:t>ЭТП</w:t>
      </w:r>
      <w:r>
        <w:rPr>
          <w:color w:val="auto"/>
          <w:sz w:val="28"/>
          <w:szCs w:val="28"/>
        </w:rPr>
        <w:t xml:space="preserve"> Организатору доступен функционал рассмотрения вторых заявок Участников и принятия решения о выборе победителя.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Участник, который предложил наиболее высокую цен</w:t>
      </w:r>
      <w:r w:rsidR="00F6591D">
        <w:rPr>
          <w:color w:val="auto"/>
          <w:sz w:val="28"/>
          <w:szCs w:val="28"/>
        </w:rPr>
        <w:t xml:space="preserve">у договора, </w:t>
      </w:r>
      <w:r>
        <w:rPr>
          <w:color w:val="auto"/>
          <w:sz w:val="28"/>
          <w:szCs w:val="28"/>
        </w:rPr>
        <w:t>и заявка которого соответствует требов</w:t>
      </w:r>
      <w:r w:rsidR="00F6591D">
        <w:rPr>
          <w:color w:val="auto"/>
          <w:sz w:val="28"/>
          <w:szCs w:val="28"/>
        </w:rPr>
        <w:t xml:space="preserve">аниям извещения и документации </w:t>
      </w:r>
      <w:r>
        <w:rPr>
          <w:color w:val="auto"/>
          <w:sz w:val="28"/>
          <w:szCs w:val="28"/>
        </w:rPr>
        <w:t>о торгах, признается победителем.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факту окончания торгов Организатор изготавливает протокол подведения итогов. 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Порядок заключения договора купли-продажи, порядок расчётов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Договор купли-продажи заключается между Продавцом </w:t>
      </w:r>
      <w:r>
        <w:rPr>
          <w:color w:val="auto"/>
          <w:sz w:val="28"/>
          <w:szCs w:val="28"/>
        </w:rPr>
        <w:br/>
        <w:t xml:space="preserve">и Победителем торгов в </w:t>
      </w:r>
      <w:r w:rsidRPr="000D3F7E">
        <w:rPr>
          <w:color w:val="auto"/>
          <w:sz w:val="28"/>
          <w:szCs w:val="28"/>
        </w:rPr>
        <w:t>срок не позднее 30 (тридцати) рабочих дней с даты оформления Протокола об итогах торгов (форма договора купли-продажи прилагается).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Оплата имущества Победителем торгов осуществляется в порядке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и сроки, установленные договором купли-продажи на условиях 100% предварительной оплаты до передачи имущества.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В случае уклонения (отказа) Победителя торгов от заключения </w:t>
      </w:r>
      <w:r>
        <w:rPr>
          <w:color w:val="auto"/>
          <w:sz w:val="28"/>
          <w:szCs w:val="28"/>
        </w:rPr>
        <w:br/>
      </w:r>
      <w:r w:rsidRPr="000D3F7E">
        <w:rPr>
          <w:color w:val="auto"/>
          <w:sz w:val="28"/>
          <w:szCs w:val="28"/>
        </w:rPr>
        <w:t>в указанный срок договора купли-продажи Имущества он утрачивает право на заключение вышеуказанного договора.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договоры купли-продажи Имущества с участниками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 Продавцу на его оферту о приобретении Имущества) договоры купли-продажи Имущества заключается в течение 30 (тридцати) рабочих дней с даты ответа (согласия) участника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 xml:space="preserve">Переход прав на реализованное Имущество осуществляется в соответствии с договором купли-продажи. 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случае если открытый аукцион в электронной форме по продаже имущества был признан несостоявшимся по причине наличия единственного участника, соответствующего требованиям документации, реализация имущества может быть осуществлена путем направления такому единственному участнику оферты с указанием цены, которая не может быть ниже начальной цены. С единственным участником открытого аукциона в электронной форме (письменно выразившим намерение Продавцу на его оферту о приобретении Имущества) договор купли-продажи Имущества заключается в течение 30 (тридцати) рабочих дней с даты ответа (согласия) такого единственного участника на оферту. Указанный срок может быть продлен по соглашению Продавца и такого единственного участника (путем обмена письмами).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заключения в указанные сроки договора купли-продажи Имущества задаток ему не возвращается и остается в собственности Продавца, а Победитель утрачивает право на заключение договора купли-продажи. Результаты открытого аукциона в части утверждения Победителя открытого аукциона Продавцом аннулируются.</w:t>
      </w:r>
    </w:p>
    <w:p w:rsidR="006C344F" w:rsidRPr="000D3F7E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При уклонении (отказе) Победителя от исполнения условий договора купли-продажи либо нарушения сроков оплаты по договору купли-продажи Имущества задаток Победителю не возвращается и остается в собственности Продавца, договор купли-продажи подлежит расторжению. Результаты открытого аукциона в части утверждения Победителя открытого аукциона Продавцом аннулируются.</w:t>
      </w:r>
    </w:p>
    <w:p w:rsidR="006C344F" w:rsidRDefault="006C344F" w:rsidP="006C344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3F7E">
        <w:rPr>
          <w:color w:val="auto"/>
          <w:sz w:val="28"/>
          <w:szCs w:val="28"/>
        </w:rPr>
        <w:t>В таком случае Продавец имеет право заключить договор купли-продажи Имущества с участниками открытого аукциона, сделавшими предыдущие предложения по цене Имущества, путем последовательного направления таким участникам открытого аукциона (начиная от участника, предложившего наибольшую цену, и заканчивая участником, предложившим наименьшую цену) оферты с указанием цены Имущества, которая не может быть ниже максимального предложения по цене Имущества данного участника. С участником открытого аукциона (письменно выразившим намерение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Продавцу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на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его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оферту</w:t>
      </w:r>
      <w:r w:rsidR="00C36C39">
        <w:rPr>
          <w:color w:val="auto"/>
          <w:sz w:val="28"/>
          <w:szCs w:val="28"/>
        </w:rPr>
        <w:t xml:space="preserve"> </w:t>
      </w:r>
      <w:r w:rsidRPr="000D3F7E">
        <w:rPr>
          <w:color w:val="auto"/>
          <w:sz w:val="28"/>
          <w:szCs w:val="28"/>
        </w:rPr>
        <w:t>о приобретении Имущества) договор купли-продажи Имущества заключается в течение 30 рабочих дней с даты ответа (согласия) участника открытого аукциона на оферту Продавца. Указанный срок может быть продлен по соглашению Продавца и участника открытого аукциона (путем обмена письмами).</w:t>
      </w:r>
    </w:p>
    <w:p w:rsidR="006C344F" w:rsidRPr="00CC3AF0" w:rsidRDefault="006C344F" w:rsidP="006C344F">
      <w:pPr>
        <w:pStyle w:val="Default"/>
        <w:ind w:firstLine="708"/>
        <w:jc w:val="both"/>
        <w:rPr>
          <w:color w:val="auto"/>
          <w:sz w:val="10"/>
          <w:szCs w:val="10"/>
        </w:rPr>
      </w:pPr>
    </w:p>
    <w:p w:rsidR="006C344F" w:rsidRDefault="006C344F" w:rsidP="006C344F">
      <w:pPr>
        <w:ind w:firstLine="709"/>
        <w:jc w:val="both"/>
        <w:rPr>
          <w:b/>
          <w:bCs/>
          <w:sz w:val="28"/>
          <w:szCs w:val="28"/>
        </w:rPr>
      </w:pPr>
      <w:r w:rsidRPr="000D3F7E">
        <w:rPr>
          <w:b/>
          <w:bCs/>
          <w:sz w:val="28"/>
          <w:szCs w:val="28"/>
        </w:rPr>
        <w:t xml:space="preserve">Приложение: </w:t>
      </w:r>
      <w:r w:rsidRPr="00696992">
        <w:rPr>
          <w:bCs/>
          <w:sz w:val="28"/>
          <w:szCs w:val="28"/>
        </w:rPr>
        <w:t>проект договора купли-продажи.</w:t>
      </w:r>
    </w:p>
    <w:p w:rsidR="00EC4AF2" w:rsidRDefault="00EC4AF2" w:rsidP="006C344F">
      <w:pPr>
        <w:jc w:val="right"/>
        <w:rPr>
          <w:sz w:val="28"/>
          <w:szCs w:val="28"/>
        </w:rPr>
      </w:pPr>
    </w:p>
    <w:p w:rsidR="006C344F" w:rsidRDefault="00F6591D" w:rsidP="006C344F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6C344F">
        <w:rPr>
          <w:sz w:val="28"/>
          <w:szCs w:val="28"/>
        </w:rPr>
        <w:t>Приложение</w:t>
      </w:r>
    </w:p>
    <w:p w:rsidR="003E4347" w:rsidRDefault="003E4347" w:rsidP="003E4347">
      <w:pPr>
        <w:jc w:val="center"/>
        <w:rPr>
          <w:b/>
          <w:sz w:val="28"/>
          <w:szCs w:val="28"/>
        </w:rPr>
      </w:pPr>
      <w:r w:rsidRPr="00445DA5">
        <w:rPr>
          <w:b/>
          <w:sz w:val="28"/>
          <w:szCs w:val="28"/>
        </w:rPr>
        <w:t>Проект договора купли-продажи</w:t>
      </w:r>
    </w:p>
    <w:p w:rsidR="003E4347" w:rsidRDefault="003E4347" w:rsidP="003E4347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D4830">
        <w:rPr>
          <w:b/>
          <w:bCs/>
          <w:sz w:val="28"/>
          <w:szCs w:val="28"/>
        </w:rPr>
        <w:t xml:space="preserve">Договор купли-продажи 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b/>
          <w:bCs/>
          <w:sz w:val="28"/>
          <w:szCs w:val="28"/>
        </w:rPr>
        <w:t>недвижимого имущества</w:t>
      </w:r>
      <w:r>
        <w:rPr>
          <w:b/>
          <w:bCs/>
          <w:sz w:val="28"/>
          <w:szCs w:val="28"/>
        </w:rPr>
        <w:t xml:space="preserve"> №_________________</w:t>
      </w:r>
      <w:r w:rsidRPr="009D4830">
        <w:rPr>
          <w:b/>
          <w:bCs/>
          <w:sz w:val="28"/>
          <w:szCs w:val="28"/>
        </w:rPr>
        <w:t>_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г. Владимир                                                            </w:t>
      </w:r>
      <w:r>
        <w:rPr>
          <w:sz w:val="28"/>
          <w:szCs w:val="28"/>
        </w:rPr>
        <w:t xml:space="preserve">       </w:t>
      </w:r>
      <w:r w:rsidRPr="009D4830">
        <w:rPr>
          <w:sz w:val="28"/>
          <w:szCs w:val="28"/>
        </w:rPr>
        <w:t xml:space="preserve"> «__»___________202__ г.</w:t>
      </w: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bCs/>
          <w:sz w:val="28"/>
          <w:szCs w:val="28"/>
        </w:rPr>
        <w:t>________________________________,</w:t>
      </w:r>
      <w:r w:rsidRPr="009D4830">
        <w:rPr>
          <w:b/>
          <w:bCs/>
          <w:sz w:val="28"/>
          <w:szCs w:val="28"/>
        </w:rPr>
        <w:t xml:space="preserve"> </w:t>
      </w:r>
      <w:r w:rsidRPr="009D4830">
        <w:rPr>
          <w:sz w:val="28"/>
          <w:szCs w:val="28"/>
        </w:rPr>
        <w:t>именуемое в дальнейшем «Покупатель», в лице ____ ______________________, действующего на основании ______________, с другой стороны, вместе именуемые «Стороны», на основании протокола об итогах проведения открытых торгов от                              «___» ___________ 202__г.                        № ______заключили настоящий договор (далее - Договор) о нижеследующем: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1. ПРЕДМЕТ ДОГОВОРА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1.1. Продавец передает в собственность Покупателя, а Покупатель принимает следующие объекты недвижимого имущества: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Суловская, д. 16, кадастровый номер: 33:25:000028:1075,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Суловская, д. 16, кадастровый номер: 33:25:000028:1076,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Суловская, д. 16, местоположение: установлено относительно ориентира, расположенного в границах участка, кадастровый номер: 33:25:000002:64,</w:t>
      </w: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именуемые далее по тексту Договора – Имущество, и оплачивает его стоимость в соответствии с п. 3.1. настоящего Договора.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1.2. Имущество принадлежит Продавцу на праве собственности на основании: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плана приватизации СГТПП «Владимироблгаз», утвержденного распоряжением председателя Комитета по управлению государственным имуществом администрации Владимирской области от 03.11.1993 №1352,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договора купли-продажи земельного участка от 27.07.2012 №58,</w:t>
      </w:r>
    </w:p>
    <w:p w:rsidR="009D4830" w:rsidRPr="009D4830" w:rsidRDefault="009D4830" w:rsidP="009D48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что подтверждается свидетельствами о государственной регистрации права серия 33 АЛ №№796125, 796126, 533903, выданными Управлением Федеральной службы государственной регистрации, кадастра и картографии по Владимирской области, о чем в Едином государственном реестре прав на недвижимое имущество и сделок с ним сделаны записи регистрации от 02.10.2009 №33-33-05/023/2009-503, №33-33-05/023/2009-502, от 20.02.2013 №33-33-05/028/2012-405.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2. ПРАВА И ОБЯЗАННОСТИ СТОРОН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 Продавец обязан: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2.1.1. Передать Покупателю Имущество по передаточному акту, который является неотъемлемой частью Договора, в </w:t>
      </w:r>
      <w:r w:rsidRPr="009D4830">
        <w:rPr>
          <w:iCs/>
          <w:color w:val="000000"/>
          <w:sz w:val="28"/>
          <w:szCs w:val="28"/>
        </w:rPr>
        <w:t xml:space="preserve">течение 15 (пятнадцати) календарных дней с даты поступления </w:t>
      </w:r>
      <w:r w:rsidRPr="009D4830">
        <w:rPr>
          <w:sz w:val="28"/>
          <w:szCs w:val="28"/>
        </w:rPr>
        <w:t xml:space="preserve">полной стоимости Имущества, установленной в п.3.1. Договора, </w:t>
      </w:r>
      <w:r w:rsidRPr="009D4830">
        <w:rPr>
          <w:iCs/>
          <w:color w:val="000000"/>
          <w:sz w:val="28"/>
          <w:szCs w:val="28"/>
        </w:rPr>
        <w:t>на расчетный счет Продавца</w:t>
      </w:r>
      <w:r w:rsidRPr="009D4830">
        <w:rPr>
          <w:sz w:val="28"/>
          <w:szCs w:val="28"/>
        </w:rPr>
        <w:t>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2.1.2. Передать Покупателю одновременно с передачей Имущества относящуюся к нему  документацию.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 Покупатель обязан: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2.2.1. Принять Имущество от Продавца по передаточному акту.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2.2.2. Произвести оплату стоимости Имущества в соответствии с условиями Договора.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2.2.3. Зарегистрировать переход права собственности от Продавца к Покупателю на Имущество в Управлении Федеральной службы государственной регистрации, кадастра и картографии по Владимирской области.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2.3. Все необходимые расходы по государственной регистрации перехода прав на Имущество </w:t>
      </w:r>
      <w:r w:rsidRPr="009D4830">
        <w:rPr>
          <w:bCs/>
          <w:sz w:val="28"/>
          <w:szCs w:val="28"/>
        </w:rPr>
        <w:t>несет Покупатель</w:t>
      </w:r>
      <w:r w:rsidRPr="009D4830">
        <w:rPr>
          <w:sz w:val="28"/>
          <w:szCs w:val="28"/>
        </w:rPr>
        <w:t>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3. ЦЕНА И ПОРЯДОК РАСЧЕТОВ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3.1. Общая стоимость приобретаемого Покупателем Имущества, указанного в </w:t>
      </w:r>
      <w:r w:rsidR="00CC3AF0">
        <w:rPr>
          <w:sz w:val="28"/>
          <w:szCs w:val="28"/>
        </w:rPr>
        <w:t>п.п. 1.1. Договора, составляет </w:t>
      </w:r>
      <w:r w:rsidRPr="009D4830">
        <w:rPr>
          <w:sz w:val="28"/>
          <w:szCs w:val="28"/>
        </w:rPr>
        <w:t>________ (_______________) рублей ___ коп.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 xml:space="preserve">Задаток, внесенный Покупателем на счет организатора торгов, </w:t>
      </w:r>
      <w:r w:rsidRPr="009D4830">
        <w:rPr>
          <w:sz w:val="28"/>
          <w:szCs w:val="28"/>
        </w:rPr>
        <w:br/>
        <w:t xml:space="preserve">в размере _____ (__________) руб., засчитывается в счет оплаты Имущества в размере _____ (_________), в том числе НДС ____ (__________) руб 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За вычетом суммы задатка Покупатель обязан  оплатить стоимость Имущества в сумме  ___________  (____________________) рублей ___ коп.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В соответствии со статьей 380 Гражданского кодекса Российской Федерации задаток, указанный в пункте __ настоящего Договора, является суммой в обеспечение исполнения обязательств Покупателя, установленных пунктом ___ настоящего Договора.</w:t>
      </w:r>
    </w:p>
    <w:p w:rsidR="009D4830" w:rsidRPr="009D4830" w:rsidRDefault="009D4830" w:rsidP="009D4830">
      <w:pPr>
        <w:pStyle w:val="a5"/>
        <w:shd w:val="clear" w:color="auto" w:fill="FFFFFF"/>
        <w:spacing w:after="0"/>
        <w:ind w:firstLine="567"/>
        <w:rPr>
          <w:sz w:val="28"/>
          <w:szCs w:val="28"/>
        </w:rPr>
      </w:pPr>
      <w:r w:rsidRPr="009D4830">
        <w:rPr>
          <w:sz w:val="28"/>
          <w:szCs w:val="28"/>
        </w:rPr>
        <w:t>3.2. Оплата по договору п</w:t>
      </w:r>
      <w:r w:rsidR="00CC3AF0">
        <w:rPr>
          <w:sz w:val="28"/>
          <w:szCs w:val="28"/>
        </w:rPr>
        <w:t xml:space="preserve">роизводится в течение 5 (Пяти) </w:t>
      </w:r>
      <w:r w:rsidRPr="009D4830">
        <w:rPr>
          <w:sz w:val="28"/>
          <w:szCs w:val="28"/>
        </w:rPr>
        <w:t>рабочих дней с момента подписания настоящего договора, путем перечисления денежных средств на расчетный счет Продавца.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4. ПРАВО СОБСТВЕННОСТИ НА ИМУЩЕСТВО. РИСК СЛУЧАЙНОЙ ГИБЕЛИ ИМУЩЕСТВА.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4.1. Право собственности на приобретаемое по настоящему договору Имущество возникнет у Покупателя с момента государственной регистрации перехода права собственности на него в Управлении Федеральной службы государственной регистрации, кадастра и картографии по Владимирской области.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4.2. Покупатель несет риск случайной гибели Имущества с момента подписания сторонами передаточного акта.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5. ОТВЕТСТВЕННОСТЬ СТОРОН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5.1. В случае нарушения Покупателем срока уплаты цены Имущества, установленного пунктом ___ настоящего Договора, более чем на 5 (пять) рабочих дней, Продавец вправе в одностороннем порядке отказаться </w:t>
      </w:r>
      <w:r w:rsidRPr="009D4830">
        <w:rPr>
          <w:sz w:val="28"/>
          <w:szCs w:val="28"/>
        </w:rPr>
        <w:br/>
        <w:t xml:space="preserve">от исполнения настоящего Договора, внесенный Покупателем задаток </w:t>
      </w:r>
      <w:r w:rsidRPr="009D4830">
        <w:rPr>
          <w:sz w:val="28"/>
          <w:szCs w:val="28"/>
        </w:rPr>
        <w:br/>
        <w:t xml:space="preserve">не возвращается и остается у Продавца в соответствии со статьей </w:t>
      </w:r>
      <w:r w:rsidRPr="009D4830">
        <w:rPr>
          <w:sz w:val="28"/>
          <w:szCs w:val="28"/>
        </w:rPr>
        <w:br/>
        <w:t>381 Гражданского кодекса Российской Федерации.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6. РАЗРЕШЕНИЕ СПОРОВ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6.2.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7. СРОК ДЕЙСТВИЯ ДОГОВОРА</w:t>
      </w:r>
    </w:p>
    <w:p w:rsidR="009D4830" w:rsidRPr="009D4830" w:rsidRDefault="009D4830" w:rsidP="009D483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7.1. Настоящий Договор считается заключенным с момента его подписания обеими сторонами и действует до полного исполнения сторонами своих обязательств.</w:t>
      </w: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D4830">
        <w:rPr>
          <w:sz w:val="28"/>
          <w:szCs w:val="28"/>
        </w:rPr>
        <w:t>8. ЗАКЛЮЧИТЕЛЬНЫЕ ПОЛОЖЕНИЯ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8.1. Изменение и расторжение Договора могут осуществляться сторонами по основаниям и в порядке, установленным в ст. 450,452 ГК РФ.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 xml:space="preserve">8.2. Стороны констатируют, что Покупатель ознакомлен с Кодексом </w:t>
      </w:r>
      <w:r w:rsidRPr="009D4830">
        <w:rPr>
          <w:color w:val="000000"/>
          <w:sz w:val="28"/>
          <w:szCs w:val="28"/>
        </w:rPr>
        <w:t xml:space="preserve">корпоративной этики ПАО «Газпром», размещенным на сайте </w:t>
      </w:r>
      <w:r w:rsidRPr="009D4830">
        <w:rPr>
          <w:color w:val="000000"/>
          <w:sz w:val="28"/>
          <w:szCs w:val="28"/>
        </w:rPr>
        <w:br/>
        <w:t>ПАО «Газпром» (</w:t>
      </w:r>
      <w:hyperlink r:id="rId13" w:history="1">
        <w:r w:rsidRPr="009D4830">
          <w:rPr>
            <w:rStyle w:val="a3"/>
            <w:color w:val="000000"/>
            <w:sz w:val="28"/>
            <w:szCs w:val="28"/>
          </w:rPr>
          <w:t>https://www.gazprom.ru/investors/documents</w:t>
        </w:r>
      </w:hyperlink>
      <w:r w:rsidRPr="009D4830">
        <w:rPr>
          <w:color w:val="000000"/>
          <w:sz w:val="28"/>
          <w:szCs w:val="28"/>
        </w:rPr>
        <w:t xml:space="preserve">), согласен </w:t>
      </w:r>
      <w:r w:rsidRPr="009D4830">
        <w:rPr>
          <w:color w:val="000000"/>
          <w:sz w:val="28"/>
          <w:szCs w:val="28"/>
        </w:rPr>
        <w:br/>
        <w:t xml:space="preserve">с содержащимися в нем рекомендуемыми для соблюдения </w:t>
      </w:r>
      <w:r w:rsidRPr="009D4830">
        <w:rPr>
          <w:sz w:val="28"/>
          <w:szCs w:val="28"/>
        </w:rPr>
        <w:t xml:space="preserve">принципами </w:t>
      </w:r>
      <w:r w:rsidRPr="009D4830">
        <w:rPr>
          <w:sz w:val="28"/>
          <w:szCs w:val="28"/>
        </w:rPr>
        <w:br/>
        <w:t>и правилами делового поведения в части, не противоречащей существу имеющихся договорных обязательств и применимому праву.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8.3. Все остальное, что не предусмотрено условиями Договора, регулируется действующим законодательством РФ.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8.4. Настоящий Договор составлен в трех экземплярах, имеющих одинаковую юридическую силу, один из которых хранится в делах Управления Федеральной службы государственной регистрации, кадастра и картографии по Владимирской области, один – у Продавца, один - у Покупателя.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center"/>
        <w:rPr>
          <w:caps/>
          <w:sz w:val="28"/>
          <w:szCs w:val="28"/>
        </w:rPr>
      </w:pPr>
      <w:r w:rsidRPr="009D4830">
        <w:rPr>
          <w:caps/>
          <w:sz w:val="28"/>
          <w:szCs w:val="28"/>
        </w:rPr>
        <w:t>9. ЮРИДИЧЕСКИЕ Адреса, БАНКОВСКИЕ реквизиты и подписи Сторон:</w:t>
      </w:r>
    </w:p>
    <w:tbl>
      <w:tblPr>
        <w:tblW w:w="98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34"/>
      </w:tblGrid>
      <w:tr w:rsidR="009D4830" w:rsidRPr="009D4830" w:rsidTr="009D4830">
        <w:trPr>
          <w:trHeight w:val="79"/>
        </w:trPr>
        <w:tc>
          <w:tcPr>
            <w:tcW w:w="4890" w:type="dxa"/>
          </w:tcPr>
          <w:p w:rsidR="009D4830" w:rsidRPr="009D4830" w:rsidRDefault="009D4830" w:rsidP="009D4830">
            <w:pPr>
              <w:snapToGrid w:val="0"/>
              <w:ind w:right="-5"/>
              <w:jc w:val="center"/>
              <w:rPr>
                <w:b/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Продавец</w:t>
            </w:r>
          </w:p>
          <w:p w:rsidR="009D4830" w:rsidRPr="009D4830" w:rsidRDefault="009D4830" w:rsidP="009D4830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АО «Газпром газораспределение</w:t>
            </w:r>
          </w:p>
          <w:p w:rsidR="009D4830" w:rsidRPr="009D4830" w:rsidRDefault="009D4830" w:rsidP="009D4830">
            <w:pPr>
              <w:widowControl w:val="0"/>
              <w:snapToGrid w:val="0"/>
              <w:ind w:right="97"/>
              <w:jc w:val="both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Владимир»</w:t>
            </w:r>
          </w:p>
          <w:p w:rsidR="009D4830" w:rsidRPr="009D4830" w:rsidRDefault="009D4830" w:rsidP="009D4830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Место нахождения: 600017,</w:t>
            </w:r>
          </w:p>
          <w:p w:rsidR="009D4830" w:rsidRPr="009D4830" w:rsidRDefault="009D4830" w:rsidP="009D4830">
            <w:pPr>
              <w:widowControl w:val="0"/>
              <w:ind w:left="-2"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г. Владимир, ул. Краснознаменная, 3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ИНН/КПП 3328101380/330250001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Р/с №4070 2810 3010 2000 3584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в Рязанский филиал АБ «Россия»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г. Рязань  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 xml:space="preserve">К/с №3010 1810 8000 0000 0738 </w:t>
            </w:r>
          </w:p>
          <w:p w:rsidR="009D4830" w:rsidRPr="009D4830" w:rsidRDefault="009D4830" w:rsidP="009D4830">
            <w:pPr>
              <w:widowControl w:val="0"/>
              <w:ind w:right="161"/>
              <w:jc w:val="both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БИК 046 126 738</w:t>
            </w:r>
          </w:p>
          <w:p w:rsidR="009D4830" w:rsidRPr="009D4830" w:rsidRDefault="009D4830" w:rsidP="009D4830">
            <w:pPr>
              <w:ind w:right="9"/>
              <w:rPr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Генеральный директор</w:t>
            </w:r>
          </w:p>
          <w:p w:rsidR="009D4830" w:rsidRDefault="009D4830" w:rsidP="009D4830">
            <w:pPr>
              <w:ind w:right="9"/>
              <w:rPr>
                <w:sz w:val="28"/>
                <w:szCs w:val="28"/>
              </w:rPr>
            </w:pPr>
            <w:r w:rsidRPr="009D4830">
              <w:rPr>
                <w:sz w:val="28"/>
                <w:szCs w:val="28"/>
              </w:rPr>
              <w:t>АО «Газпром газораспределение Владимир»</w:t>
            </w:r>
          </w:p>
          <w:p w:rsidR="00EC4AF2" w:rsidRPr="009D4830" w:rsidRDefault="00EC4AF2" w:rsidP="009D4830">
            <w:pPr>
              <w:ind w:right="9"/>
              <w:rPr>
                <w:sz w:val="28"/>
                <w:szCs w:val="28"/>
              </w:rPr>
            </w:pPr>
          </w:p>
          <w:p w:rsidR="009D4830" w:rsidRPr="009D4830" w:rsidRDefault="009D4830" w:rsidP="00EC4AF2">
            <w:pPr>
              <w:ind w:right="9"/>
              <w:rPr>
                <w:sz w:val="28"/>
                <w:szCs w:val="28"/>
              </w:rPr>
            </w:pPr>
            <w:r w:rsidRPr="009D4830">
              <w:rPr>
                <w:b/>
                <w:sz w:val="28"/>
                <w:szCs w:val="28"/>
              </w:rPr>
              <w:t>___________________ А.В. Конышев</w:t>
            </w:r>
          </w:p>
        </w:tc>
        <w:tc>
          <w:tcPr>
            <w:tcW w:w="4934" w:type="dxa"/>
          </w:tcPr>
          <w:p w:rsidR="009D4830" w:rsidRPr="009D4830" w:rsidRDefault="009D4830" w:rsidP="009D4830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  <w:r w:rsidRPr="009D4830">
              <w:rPr>
                <w:b/>
                <w:color w:val="000000"/>
                <w:sz w:val="28"/>
                <w:szCs w:val="28"/>
              </w:rPr>
              <w:t>Покупатель</w:t>
            </w:r>
          </w:p>
          <w:p w:rsidR="009D4830" w:rsidRPr="009D4830" w:rsidRDefault="009D4830" w:rsidP="009D4830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widowControl w:val="0"/>
              <w:snapToGrid w:val="0"/>
              <w:ind w:right="-365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</w:p>
          <w:p w:rsidR="009D4830" w:rsidRPr="009D4830" w:rsidRDefault="009D4830" w:rsidP="009D4830">
            <w:pPr>
              <w:ind w:right="161"/>
              <w:rPr>
                <w:color w:val="000000"/>
                <w:sz w:val="28"/>
                <w:szCs w:val="28"/>
              </w:rPr>
            </w:pPr>
            <w:r w:rsidRPr="009D4830">
              <w:rPr>
                <w:color w:val="000000"/>
                <w:sz w:val="28"/>
                <w:szCs w:val="28"/>
              </w:rPr>
              <w:t>_______________ /______________/</w:t>
            </w:r>
          </w:p>
        </w:tc>
      </w:tr>
    </w:tbl>
    <w:p w:rsidR="00CC3AF0" w:rsidRDefault="00CC3AF0" w:rsidP="009D4830">
      <w:pPr>
        <w:jc w:val="center"/>
        <w:rPr>
          <w:b/>
          <w:sz w:val="28"/>
          <w:szCs w:val="28"/>
        </w:rPr>
      </w:pPr>
    </w:p>
    <w:p w:rsidR="00EC4AF2" w:rsidRDefault="00CC3AF0" w:rsidP="009D48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Передаточный акт</w:t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к договору купли-продажи </w:t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недвижимого имущества №________________________ от «__»__________20</w:t>
      </w:r>
      <w:r w:rsidR="00EC4AF2">
        <w:rPr>
          <w:b/>
          <w:sz w:val="28"/>
          <w:szCs w:val="28"/>
        </w:rPr>
        <w:t>2</w:t>
      </w:r>
      <w:r w:rsidRPr="009D4830">
        <w:rPr>
          <w:b/>
          <w:sz w:val="28"/>
          <w:szCs w:val="28"/>
        </w:rPr>
        <w:t>__ г.</w:t>
      </w:r>
    </w:p>
    <w:p w:rsidR="009D4830" w:rsidRPr="009D4830" w:rsidRDefault="009D4830" w:rsidP="009D4830">
      <w:pPr>
        <w:jc w:val="center"/>
        <w:rPr>
          <w:b/>
          <w:sz w:val="28"/>
          <w:szCs w:val="28"/>
        </w:rPr>
      </w:pPr>
    </w:p>
    <w:p w:rsidR="009D4830" w:rsidRPr="009D4830" w:rsidRDefault="009D4830" w:rsidP="009D4830">
      <w:pPr>
        <w:jc w:val="both"/>
        <w:rPr>
          <w:sz w:val="28"/>
          <w:szCs w:val="28"/>
        </w:rPr>
      </w:pPr>
      <w:r w:rsidRPr="009D4830">
        <w:rPr>
          <w:sz w:val="28"/>
          <w:szCs w:val="28"/>
        </w:rPr>
        <w:t>г.Владимир                                                                  «___»__________20</w:t>
      </w:r>
      <w:r w:rsidR="00EC4AF2">
        <w:rPr>
          <w:sz w:val="28"/>
          <w:szCs w:val="28"/>
        </w:rPr>
        <w:t>2</w:t>
      </w:r>
      <w:r w:rsidRPr="009D4830">
        <w:rPr>
          <w:sz w:val="28"/>
          <w:szCs w:val="28"/>
        </w:rPr>
        <w:t>__ г.</w:t>
      </w:r>
    </w:p>
    <w:p w:rsidR="009D4830" w:rsidRPr="009D4830" w:rsidRDefault="009D4830" w:rsidP="009D4830">
      <w:pPr>
        <w:jc w:val="both"/>
        <w:rPr>
          <w:sz w:val="28"/>
          <w:szCs w:val="28"/>
        </w:rPr>
      </w:pP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Акционерное общество «Газпром газораспределение Владимир», именуемое в дальнейшем "Продавец", в лице генерального директора Конышева Алексея Владимировича, действующего на основании Устава, с одной стороны, и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________________________________, именуемое в дальнейшем «Покупатель», в лице ____ ______________________, действующего на основании ______________, с другой стороны, вместе именуемые «Стороны», составили настоящий акт о нижеследующем:</w:t>
      </w:r>
    </w:p>
    <w:p w:rsidR="009D4830" w:rsidRPr="00CC3AF0" w:rsidRDefault="009D4830" w:rsidP="009D4830">
      <w:pPr>
        <w:jc w:val="both"/>
        <w:rPr>
          <w:sz w:val="10"/>
          <w:szCs w:val="10"/>
        </w:rPr>
      </w:pPr>
    </w:p>
    <w:p w:rsidR="009D4830" w:rsidRPr="009D4830" w:rsidRDefault="009D4830" w:rsidP="009D4830">
      <w:pPr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1. В соответствии с условиями п.1.1. и п. 2.1.1. договора купли-продажи недвижимого имущества №____________________от «__»_______201__ г. Продавец передает, а Покупатель принимает в собственность следующее Имущество: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проходная будка на территории склада материальных запасов, назначение: нежилое, 1-этажный, общая площадь 26,9 кв.м., инв. № 20279:17:0100, лит. А, адрес (местонахождение) объекта: Владимирская область, г. Гусь-Хрустальный, ул. Суловская, д. 16, кадастровый номер: 33:25:000028:1075,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склад материальных запасов, назначение: вспомогательное, 1-этажный, общая площадь 118,7 кв.м., инв. № 20279:17:0100:8000, лит. Г, адрес (местонахождение) объекта: Владимирская область, г. Гусь-Хрустальный, ул. Суловская, д. 16, кадастровый номер: 33:25:000028:1076,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- земельный участок, категория земель: земли населенных пунктов, разрешенное использование: промышленная застройка, общая площадь 10731 кв.м., адрес (местонахождение) объекта: Владимирская область, г. Гусь-Хрустальный, ул. Суловская, д. 16, местоположение: установлено относительно ориентира, расположенного в границах участка, кадастровый номер: 33:25:000002:64.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2. Покупатель осмотрел Имущество до подписания настоящего акта, замечаний и претензий по его состоянию у Покупателя не имеется.</w:t>
      </w:r>
    </w:p>
    <w:p w:rsidR="009D4830" w:rsidRPr="009D4830" w:rsidRDefault="009D4830" w:rsidP="009D48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4830">
        <w:rPr>
          <w:sz w:val="28"/>
          <w:szCs w:val="28"/>
        </w:rPr>
        <w:t>3. Настоящий акт составлен в трех экземплярах, имеющих одинаковую юридическую силу.</w:t>
      </w:r>
    </w:p>
    <w:p w:rsidR="009D4830" w:rsidRPr="009D4830" w:rsidRDefault="009D4830" w:rsidP="009D4830">
      <w:pPr>
        <w:jc w:val="both"/>
        <w:rPr>
          <w:sz w:val="28"/>
          <w:szCs w:val="28"/>
        </w:rPr>
      </w:pP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Передал:                                                                               Принял: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Продавец </w:t>
      </w:r>
      <w:r w:rsidR="00EC4AF2">
        <w:rPr>
          <w:b/>
          <w:sz w:val="28"/>
          <w:szCs w:val="28"/>
        </w:rPr>
        <w:t>:</w:t>
      </w:r>
      <w:r w:rsidRPr="009D4830">
        <w:rPr>
          <w:b/>
          <w:sz w:val="28"/>
          <w:szCs w:val="28"/>
        </w:rPr>
        <w:t xml:space="preserve">                                                                             Покупатель: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АО «Газпром газораспределение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Владимир»              </w:t>
      </w:r>
    </w:p>
    <w:p w:rsidR="009D4830" w:rsidRPr="009D4830" w:rsidRDefault="009D4830" w:rsidP="009D4830">
      <w:pPr>
        <w:rPr>
          <w:b/>
          <w:sz w:val="28"/>
          <w:szCs w:val="28"/>
        </w:rPr>
      </w:pPr>
    </w:p>
    <w:p w:rsidR="009D4830" w:rsidRPr="009D4830" w:rsidRDefault="009D4830" w:rsidP="009D4830">
      <w:pPr>
        <w:widowControl w:val="0"/>
        <w:snapToGrid w:val="0"/>
        <w:ind w:right="161"/>
        <w:jc w:val="both"/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 xml:space="preserve">Генеральный директор                                                       </w:t>
      </w:r>
    </w:p>
    <w:p w:rsidR="009D4830" w:rsidRPr="009D4830" w:rsidRDefault="009D4830" w:rsidP="009D4830">
      <w:pPr>
        <w:rPr>
          <w:b/>
          <w:sz w:val="28"/>
          <w:szCs w:val="28"/>
        </w:rPr>
      </w:pPr>
      <w:r w:rsidRPr="009D4830">
        <w:rPr>
          <w:b/>
          <w:sz w:val="28"/>
          <w:szCs w:val="28"/>
        </w:rPr>
        <w:t>________________А</w:t>
      </w:r>
      <w:r w:rsidR="00CC3AF0">
        <w:rPr>
          <w:b/>
          <w:sz w:val="28"/>
          <w:szCs w:val="28"/>
        </w:rPr>
        <w:t xml:space="preserve">.В. Конышев            </w:t>
      </w:r>
      <w:r w:rsidRPr="009D4830">
        <w:rPr>
          <w:b/>
          <w:sz w:val="28"/>
          <w:szCs w:val="28"/>
        </w:rPr>
        <w:t xml:space="preserve">         </w:t>
      </w:r>
      <w:r w:rsidRPr="009D4830">
        <w:rPr>
          <w:b/>
          <w:color w:val="000000"/>
          <w:sz w:val="28"/>
          <w:szCs w:val="28"/>
        </w:rPr>
        <w:t>___</w:t>
      </w:r>
      <w:r w:rsidR="00CC3AF0">
        <w:rPr>
          <w:b/>
          <w:color w:val="000000"/>
          <w:sz w:val="28"/>
          <w:szCs w:val="28"/>
        </w:rPr>
        <w:t xml:space="preserve">_____________/               </w:t>
      </w:r>
      <w:r w:rsidRPr="009D4830">
        <w:rPr>
          <w:b/>
          <w:color w:val="000000"/>
          <w:sz w:val="28"/>
          <w:szCs w:val="28"/>
        </w:rPr>
        <w:t xml:space="preserve">    /   </w:t>
      </w:r>
    </w:p>
    <w:p w:rsidR="009D4830" w:rsidRPr="009D4830" w:rsidRDefault="009D4830" w:rsidP="009D4830">
      <w:pPr>
        <w:rPr>
          <w:sz w:val="28"/>
          <w:szCs w:val="28"/>
        </w:rPr>
      </w:pPr>
      <w:r w:rsidRPr="009D4830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423732" w:rsidRPr="00CC3AF0" w:rsidRDefault="00423732" w:rsidP="009D4830">
      <w:pPr>
        <w:pStyle w:val="af"/>
        <w:spacing w:before="0" w:after="0"/>
        <w:jc w:val="center"/>
        <w:rPr>
          <w:sz w:val="10"/>
          <w:szCs w:val="10"/>
        </w:rPr>
      </w:pPr>
    </w:p>
    <w:sectPr w:rsidR="00423732" w:rsidRPr="00CC3AF0" w:rsidSect="00F6591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830" w:rsidRDefault="009D4830" w:rsidP="00423732">
      <w:r>
        <w:separator/>
      </w:r>
    </w:p>
  </w:endnote>
  <w:endnote w:type="continuationSeparator" w:id="0">
    <w:p w:rsidR="009D4830" w:rsidRDefault="009D4830" w:rsidP="00423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830" w:rsidRDefault="009D4830" w:rsidP="00423732">
      <w:r>
        <w:separator/>
      </w:r>
    </w:p>
  </w:footnote>
  <w:footnote w:type="continuationSeparator" w:id="0">
    <w:p w:rsidR="009D4830" w:rsidRDefault="009D4830" w:rsidP="00423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01CF"/>
    <w:multiLevelType w:val="multilevel"/>
    <w:tmpl w:val="0E4CB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64242F"/>
    <w:multiLevelType w:val="multilevel"/>
    <w:tmpl w:val="D39465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10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15" w:hanging="1095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895" w:hanging="1095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375" w:hanging="1095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55" w:hanging="1095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b w:val="0"/>
      </w:rPr>
    </w:lvl>
  </w:abstractNum>
  <w:abstractNum w:abstractNumId="2" w15:restartNumberingAfterBreak="0">
    <w:nsid w:val="3AD96560"/>
    <w:multiLevelType w:val="multilevel"/>
    <w:tmpl w:val="80E2D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7B231E3"/>
    <w:multiLevelType w:val="hybridMultilevel"/>
    <w:tmpl w:val="3DF8A1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44F"/>
    <w:rsid w:val="0009542E"/>
    <w:rsid w:val="0012187B"/>
    <w:rsid w:val="00133DC0"/>
    <w:rsid w:val="00285EC4"/>
    <w:rsid w:val="00306C99"/>
    <w:rsid w:val="003E4347"/>
    <w:rsid w:val="00423732"/>
    <w:rsid w:val="00453503"/>
    <w:rsid w:val="0052387E"/>
    <w:rsid w:val="00644B19"/>
    <w:rsid w:val="0066355A"/>
    <w:rsid w:val="0069196E"/>
    <w:rsid w:val="006C344F"/>
    <w:rsid w:val="00771218"/>
    <w:rsid w:val="007C5462"/>
    <w:rsid w:val="00882577"/>
    <w:rsid w:val="00915431"/>
    <w:rsid w:val="0098647A"/>
    <w:rsid w:val="009D4830"/>
    <w:rsid w:val="00A832CD"/>
    <w:rsid w:val="00AB577A"/>
    <w:rsid w:val="00AD56C5"/>
    <w:rsid w:val="00BB379A"/>
    <w:rsid w:val="00BE039D"/>
    <w:rsid w:val="00C36C39"/>
    <w:rsid w:val="00C64082"/>
    <w:rsid w:val="00CC3AF0"/>
    <w:rsid w:val="00D87DA7"/>
    <w:rsid w:val="00DE356F"/>
    <w:rsid w:val="00E20830"/>
    <w:rsid w:val="00E861B4"/>
    <w:rsid w:val="00EC4AF2"/>
    <w:rsid w:val="00EC56AA"/>
    <w:rsid w:val="00F131F5"/>
    <w:rsid w:val="00F6591D"/>
    <w:rsid w:val="00FA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F4805-865D-4CCF-B338-34083CD1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3732"/>
    <w:pPr>
      <w:keepNext/>
      <w:widowControl w:val="0"/>
      <w:jc w:val="center"/>
      <w:outlineLvl w:val="3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4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6C3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344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rsid w:val="006C344F"/>
    <w:pPr>
      <w:spacing w:after="150"/>
      <w:jc w:val="both"/>
    </w:pPr>
  </w:style>
  <w:style w:type="paragraph" w:styleId="a6">
    <w:name w:val="No Spacing"/>
    <w:uiPriority w:val="1"/>
    <w:qFormat/>
    <w:rsid w:val="006C344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unhideWhenUsed/>
    <w:rsid w:val="006C344F"/>
    <w:pPr>
      <w:autoSpaceDE w:val="0"/>
      <w:autoSpaceDN w:val="0"/>
      <w:adjustRightInd w:val="0"/>
      <w:spacing w:after="120" w:line="276" w:lineRule="auto"/>
      <w:jc w:val="both"/>
      <w:outlineLvl w:val="1"/>
    </w:pPr>
    <w:rPr>
      <w:rFonts w:eastAsia="Calibri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6C344F"/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_"/>
    <w:basedOn w:val="a0"/>
    <w:link w:val="1"/>
    <w:rsid w:val="00423732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2373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423732"/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9"/>
    <w:rsid w:val="00423732"/>
    <w:pPr>
      <w:widowControl w:val="0"/>
      <w:ind w:firstLine="400"/>
    </w:pPr>
    <w:rPr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423732"/>
    <w:pPr>
      <w:widowControl w:val="0"/>
      <w:spacing w:after="320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423732"/>
    <w:pPr>
      <w:widowControl w:val="0"/>
      <w:ind w:firstLine="600"/>
      <w:outlineLvl w:val="1"/>
    </w:pPr>
    <w:rPr>
      <w:b/>
      <w:bCs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23732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23732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c">
    <w:name w:val="footnote reference"/>
    <w:basedOn w:val="a0"/>
    <w:uiPriority w:val="99"/>
    <w:semiHidden/>
    <w:unhideWhenUsed/>
    <w:rsid w:val="00423732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42373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d">
    <w:name w:val="header"/>
    <w:basedOn w:val="a"/>
    <w:link w:val="ae"/>
    <w:unhideWhenUsed/>
    <w:rsid w:val="003E43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4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3E434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">
    <w:name w:val="Заголовок"/>
    <w:basedOn w:val="a"/>
    <w:next w:val="a7"/>
    <w:rsid w:val="003E4347"/>
    <w:pPr>
      <w:keepNext/>
      <w:suppressAutoHyphens/>
      <w:autoSpaceDE w:val="0"/>
      <w:autoSpaceDN w:val="0"/>
      <w:adjustRightInd w:val="0"/>
      <w:spacing w:before="240" w:after="120"/>
      <w:jc w:val="both"/>
      <w:outlineLvl w:val="1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EC4A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C4A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oblgaz.ru/" TargetMode="External"/><Relationship Id="rId13" Type="http://schemas.openxmlformats.org/officeDocument/2006/relationships/hyperlink" Target="https://www.gazprom.ru/investors/docu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tpg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pg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p.g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gp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683D-12E0-4F41-8764-53403CD0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Елена Ю. Фокина</cp:lastModifiedBy>
  <cp:revision>7</cp:revision>
  <dcterms:created xsi:type="dcterms:W3CDTF">2023-09-28T12:12:00Z</dcterms:created>
  <dcterms:modified xsi:type="dcterms:W3CDTF">2023-10-24T12:32:00Z</dcterms:modified>
</cp:coreProperties>
</file>