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7B" w:rsidRDefault="00A64D7B" w:rsidP="004D7236">
      <w:pPr>
        <w:pStyle w:val="a9"/>
        <w:spacing w:after="0"/>
        <w:jc w:val="center"/>
        <w:outlineLvl w:val="0"/>
        <w:rPr>
          <w:b/>
        </w:rPr>
      </w:pPr>
      <w:r>
        <w:rPr>
          <w:b/>
        </w:rPr>
        <w:t>Анонс</w:t>
      </w:r>
    </w:p>
    <w:p w:rsidR="00B23799" w:rsidRDefault="00B23799" w:rsidP="004D7236">
      <w:pPr>
        <w:pStyle w:val="a9"/>
        <w:spacing w:after="0"/>
        <w:jc w:val="center"/>
        <w:outlineLvl w:val="0"/>
        <w:rPr>
          <w:b/>
        </w:rPr>
      </w:pPr>
      <w:r>
        <w:rPr>
          <w:b/>
        </w:rPr>
        <w:t>о</w:t>
      </w:r>
      <w:r w:rsidR="00A64D7B">
        <w:rPr>
          <w:b/>
        </w:rPr>
        <w:t xml:space="preserve"> п</w:t>
      </w:r>
      <w:r w:rsidR="00B340AC">
        <w:rPr>
          <w:b/>
        </w:rPr>
        <w:t>родаж</w:t>
      </w:r>
      <w:r w:rsidR="00A64D7B">
        <w:rPr>
          <w:b/>
        </w:rPr>
        <w:t>е</w:t>
      </w:r>
      <w:r w:rsidR="00B340AC">
        <w:rPr>
          <w:b/>
        </w:rPr>
        <w:t xml:space="preserve"> </w:t>
      </w:r>
      <w:r w:rsidR="00D4102E">
        <w:rPr>
          <w:b/>
        </w:rPr>
        <w:t>недвижимого имущества</w:t>
      </w:r>
      <w:r w:rsidR="00D32BD8" w:rsidRPr="00AD7B9A">
        <w:rPr>
          <w:b/>
        </w:rPr>
        <w:t xml:space="preserve">, </w:t>
      </w:r>
      <w:r w:rsidR="00D4102E">
        <w:rPr>
          <w:b/>
        </w:rPr>
        <w:t>расположенного</w:t>
      </w:r>
      <w:r w:rsidR="002B5F54">
        <w:rPr>
          <w:b/>
        </w:rPr>
        <w:t xml:space="preserve"> </w:t>
      </w:r>
      <w:r w:rsidR="00D32BD8">
        <w:rPr>
          <w:b/>
        </w:rPr>
        <w:t>по адресу:</w:t>
      </w:r>
    </w:p>
    <w:p w:rsidR="001C5685" w:rsidRDefault="001C5685" w:rsidP="004D7236">
      <w:pPr>
        <w:pStyle w:val="a9"/>
        <w:spacing w:after="0"/>
        <w:jc w:val="center"/>
        <w:outlineLvl w:val="0"/>
        <w:rPr>
          <w:b/>
        </w:rPr>
      </w:pPr>
      <w:r w:rsidRPr="001C5685">
        <w:rPr>
          <w:b/>
        </w:rPr>
        <w:t xml:space="preserve">Российская Федерация. Владимирская область, </w:t>
      </w:r>
      <w:proofErr w:type="spellStart"/>
      <w:r w:rsidRPr="001C5685">
        <w:rPr>
          <w:b/>
        </w:rPr>
        <w:t>Петушинский</w:t>
      </w:r>
      <w:proofErr w:type="spellEnd"/>
      <w:r w:rsidRPr="001C5685">
        <w:rPr>
          <w:b/>
        </w:rPr>
        <w:t xml:space="preserve"> район, </w:t>
      </w:r>
    </w:p>
    <w:p w:rsidR="001C5685" w:rsidRDefault="001C5685" w:rsidP="004D7236">
      <w:pPr>
        <w:pStyle w:val="a9"/>
        <w:spacing w:after="0"/>
        <w:jc w:val="center"/>
        <w:outlineLvl w:val="0"/>
        <w:rPr>
          <w:b/>
        </w:rPr>
      </w:pPr>
      <w:r w:rsidRPr="001C5685">
        <w:rPr>
          <w:b/>
        </w:rPr>
        <w:t>МО город Покров (городское поселение), г. Покров, ул. Пролетарская, д. 104</w:t>
      </w:r>
    </w:p>
    <w:p w:rsidR="00514C3C" w:rsidRDefault="001C5685" w:rsidP="004D7236">
      <w:pPr>
        <w:pStyle w:val="a9"/>
        <w:spacing w:after="0"/>
        <w:jc w:val="center"/>
        <w:outlineLvl w:val="0"/>
        <w:rPr>
          <w:b/>
        </w:rPr>
      </w:pPr>
      <w:r>
        <w:rPr>
          <w:b/>
        </w:rPr>
        <w:t xml:space="preserve"> </w:t>
      </w:r>
      <w:r w:rsidR="00514C3C">
        <w:rPr>
          <w:b/>
        </w:rPr>
        <w:t>(собственник – АО «Газпром газораспределение Владимир»)</w:t>
      </w:r>
    </w:p>
    <w:p w:rsidR="00F26049" w:rsidRDefault="00F26049" w:rsidP="004D7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3799" w:rsidRDefault="00B23799" w:rsidP="001C5685">
      <w:pPr>
        <w:pStyle w:val="a9"/>
        <w:tabs>
          <w:tab w:val="left" w:pos="993"/>
        </w:tabs>
        <w:spacing w:after="0"/>
        <w:contextualSpacing/>
        <w:rPr>
          <w:bCs/>
        </w:rPr>
      </w:pPr>
      <w:r w:rsidRPr="00B23799">
        <w:rPr>
          <w:bCs/>
        </w:rPr>
        <w:t>АО «Газпром газораспределение Владимир»</w:t>
      </w:r>
      <w:r w:rsidR="00FF1AC4" w:rsidRPr="00B23799">
        <w:rPr>
          <w:bCs/>
        </w:rPr>
        <w:t xml:space="preserve"> сообщает о намерении реализовать имущество:</w:t>
      </w:r>
    </w:p>
    <w:p w:rsidR="001C5685" w:rsidRPr="001C5685" w:rsidRDefault="00FF1AC4" w:rsidP="00FA7275">
      <w:pPr>
        <w:pStyle w:val="a9"/>
        <w:tabs>
          <w:tab w:val="left" w:pos="993"/>
        </w:tabs>
        <w:spacing w:after="0"/>
        <w:contextualSpacing/>
        <w:rPr>
          <w:bCs/>
        </w:rPr>
      </w:pPr>
      <w:r w:rsidRPr="00B23799">
        <w:rPr>
          <w:bCs/>
        </w:rPr>
        <w:t xml:space="preserve"> </w:t>
      </w:r>
      <w:r w:rsidR="001C5685" w:rsidRPr="001C5685">
        <w:rPr>
          <w:bCs/>
        </w:rPr>
        <w:t xml:space="preserve">- земельный участок, категория земель: земли населенных пунктов, разрешенное использование: для размещения производственной базы, общая площадь 1 185 </w:t>
      </w:r>
      <w:proofErr w:type="spellStart"/>
      <w:r w:rsidR="001C5685" w:rsidRPr="001C5685">
        <w:rPr>
          <w:bCs/>
        </w:rPr>
        <w:t>кв.м</w:t>
      </w:r>
      <w:proofErr w:type="spellEnd"/>
      <w:r w:rsidR="001C5685" w:rsidRPr="001C5685">
        <w:rPr>
          <w:bCs/>
        </w:rPr>
        <w:t>., кадастровый номер: 33:13:030206:745;</w:t>
      </w:r>
    </w:p>
    <w:p w:rsidR="007657C4" w:rsidRPr="001C5685" w:rsidRDefault="00017353" w:rsidP="009E0D4A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склад, назначение нежилое, </w:t>
      </w:r>
      <w:r w:rsidR="001C5685" w:rsidRPr="001C56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1-этажный, общая площадь 53,6 </w:t>
      </w:r>
      <w:proofErr w:type="spellStart"/>
      <w:r w:rsidR="001C5685" w:rsidRPr="001C5685">
        <w:rPr>
          <w:rFonts w:ascii="Times New Roman" w:eastAsia="Times New Roman" w:hAnsi="Times New Roman"/>
          <w:bCs/>
          <w:sz w:val="24"/>
          <w:szCs w:val="24"/>
          <w:lang w:eastAsia="ru-RU"/>
        </w:rPr>
        <w:t>кв.м</w:t>
      </w:r>
      <w:proofErr w:type="spellEnd"/>
      <w:r w:rsidR="001C5685" w:rsidRPr="001C5685">
        <w:rPr>
          <w:rFonts w:ascii="Times New Roman" w:eastAsia="Times New Roman" w:hAnsi="Times New Roman"/>
          <w:bCs/>
          <w:sz w:val="24"/>
          <w:szCs w:val="24"/>
          <w:lang w:eastAsia="ru-RU"/>
        </w:rPr>
        <w:t>., инв. № 3779:26:0300, лит. В</w:t>
      </w:r>
      <w:r w:rsidR="000C10F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657C4" w:rsidRPr="001C5685">
        <w:rPr>
          <w:rFonts w:ascii="Times New Roman" w:eastAsia="Times New Roman" w:hAnsi="Times New Roman"/>
          <w:bCs/>
          <w:sz w:val="24"/>
          <w:szCs w:val="24"/>
          <w:lang w:eastAsia="ru-RU"/>
        </w:rPr>
        <w:t>и приглашает заинтересованных лиц принять участие в переговорах по приобретению данного имущества.</w:t>
      </w:r>
    </w:p>
    <w:p w:rsidR="004D7236" w:rsidRPr="00FA7275" w:rsidRDefault="004D7236" w:rsidP="004D7236">
      <w:pPr>
        <w:spacing w:before="240" w:after="180" w:line="21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7275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земельного участка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5174"/>
      </w:tblGrid>
      <w:tr w:rsidR="004D7236" w:rsidRPr="004D7236" w:rsidTr="004D7236">
        <w:tc>
          <w:tcPr>
            <w:tcW w:w="2370" w:type="pct"/>
            <w:shd w:val="clear" w:color="000000" w:fill="EAEAEA"/>
            <w:vAlign w:val="center"/>
            <w:hideMark/>
          </w:tcPr>
          <w:p w:rsidR="004D7236" w:rsidRPr="00CC530D" w:rsidRDefault="004D7236" w:rsidP="006C6F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530D">
              <w:rPr>
                <w:rFonts w:ascii="Times New Roman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2630" w:type="pct"/>
            <w:shd w:val="clear" w:color="000000" w:fill="EAEAEA"/>
            <w:vAlign w:val="center"/>
            <w:hideMark/>
          </w:tcPr>
          <w:p w:rsidR="004D7236" w:rsidRPr="00CC530D" w:rsidRDefault="004D7236" w:rsidP="006C6F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530D">
              <w:rPr>
                <w:rFonts w:ascii="Times New Roman" w:hAnsi="Times New Roman"/>
                <w:b/>
                <w:bCs/>
                <w:color w:val="000000"/>
              </w:rPr>
              <w:t>Характеристика</w:t>
            </w:r>
          </w:p>
        </w:tc>
      </w:tr>
      <w:tr w:rsidR="004D7236" w:rsidRPr="004D7236" w:rsidTr="004D7236">
        <w:tc>
          <w:tcPr>
            <w:tcW w:w="2370" w:type="pct"/>
            <w:shd w:val="clear" w:color="auto" w:fill="auto"/>
            <w:vAlign w:val="center"/>
            <w:hideMark/>
          </w:tcPr>
          <w:p w:rsidR="004D7236" w:rsidRPr="00CC530D" w:rsidRDefault="004D7236" w:rsidP="006C6F7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Адрес</w:t>
            </w:r>
          </w:p>
        </w:tc>
        <w:tc>
          <w:tcPr>
            <w:tcW w:w="2630" w:type="pct"/>
            <w:shd w:val="clear" w:color="000000" w:fill="FFFFFF"/>
            <w:vAlign w:val="center"/>
            <w:hideMark/>
          </w:tcPr>
          <w:p w:rsidR="004D7236" w:rsidRPr="00CC530D" w:rsidRDefault="001C5685" w:rsidP="001C5685">
            <w:pPr>
              <w:pStyle w:val="a9"/>
              <w:spacing w:after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C53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Российская Федерация. Владимирская область, </w:t>
            </w:r>
            <w:proofErr w:type="spellStart"/>
            <w:r w:rsidRPr="00CC530D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Петушинский</w:t>
            </w:r>
            <w:proofErr w:type="spellEnd"/>
            <w:r w:rsidRPr="00CC53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C53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район,  </w:t>
            </w:r>
            <w:r w:rsidRPr="00CC530D">
              <w:rPr>
                <w:color w:val="000000"/>
                <w:sz w:val="22"/>
                <w:szCs w:val="22"/>
              </w:rPr>
              <w:t>МО</w:t>
            </w:r>
            <w:proofErr w:type="gramEnd"/>
            <w:r w:rsidRPr="00CC530D">
              <w:rPr>
                <w:color w:val="000000"/>
                <w:sz w:val="22"/>
                <w:szCs w:val="22"/>
              </w:rPr>
              <w:t xml:space="preserve"> город Покров (городское поселение), г. Покров, ул. Пролетарская, д. 104</w:t>
            </w:r>
          </w:p>
        </w:tc>
      </w:tr>
      <w:tr w:rsidR="004D7236" w:rsidRPr="004D7236" w:rsidTr="004D7236">
        <w:tc>
          <w:tcPr>
            <w:tcW w:w="2370" w:type="pct"/>
            <w:shd w:val="clear" w:color="auto" w:fill="auto"/>
            <w:vAlign w:val="center"/>
            <w:hideMark/>
          </w:tcPr>
          <w:p w:rsidR="004D7236" w:rsidRPr="00CC530D" w:rsidRDefault="004D7236" w:rsidP="006C6F7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Площадь</w:t>
            </w:r>
          </w:p>
        </w:tc>
        <w:tc>
          <w:tcPr>
            <w:tcW w:w="2630" w:type="pct"/>
            <w:shd w:val="clear" w:color="000000" w:fill="FFFFFF"/>
            <w:vAlign w:val="center"/>
            <w:hideMark/>
          </w:tcPr>
          <w:p w:rsidR="004D7236" w:rsidRPr="00CC530D" w:rsidRDefault="001C5685" w:rsidP="004C20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 xml:space="preserve">1 185 </w:t>
            </w:r>
            <w:r w:rsidR="004C20F8" w:rsidRPr="00CC530D">
              <w:rPr>
                <w:rFonts w:ascii="Times New Roman" w:hAnsi="Times New Roman"/>
                <w:color w:val="000000"/>
              </w:rPr>
              <w:t>кв. м</w:t>
            </w:r>
          </w:p>
        </w:tc>
      </w:tr>
      <w:tr w:rsidR="004D7236" w:rsidRPr="004D7236" w:rsidTr="004D7236">
        <w:tc>
          <w:tcPr>
            <w:tcW w:w="2370" w:type="pct"/>
            <w:shd w:val="clear" w:color="auto" w:fill="auto"/>
            <w:vAlign w:val="center"/>
            <w:hideMark/>
          </w:tcPr>
          <w:p w:rsidR="004D7236" w:rsidRPr="00CC530D" w:rsidRDefault="004D7236" w:rsidP="006C6F7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  <w:tc>
          <w:tcPr>
            <w:tcW w:w="2630" w:type="pct"/>
            <w:shd w:val="clear" w:color="000000" w:fill="FFFFFF"/>
            <w:vAlign w:val="center"/>
            <w:hideMark/>
          </w:tcPr>
          <w:p w:rsidR="004D7236" w:rsidRPr="00CC530D" w:rsidRDefault="00450883" w:rsidP="006C6F7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33:13:030206:745</w:t>
            </w:r>
          </w:p>
        </w:tc>
      </w:tr>
      <w:tr w:rsidR="004D7236" w:rsidRPr="004D7236" w:rsidTr="004D7236">
        <w:tc>
          <w:tcPr>
            <w:tcW w:w="2370" w:type="pct"/>
            <w:shd w:val="clear" w:color="auto" w:fill="auto"/>
            <w:vAlign w:val="center"/>
            <w:hideMark/>
          </w:tcPr>
          <w:p w:rsidR="004D7236" w:rsidRPr="00CC530D" w:rsidRDefault="004D7236" w:rsidP="006C6F7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Вид права</w:t>
            </w:r>
          </w:p>
        </w:tc>
        <w:tc>
          <w:tcPr>
            <w:tcW w:w="2630" w:type="pct"/>
            <w:shd w:val="clear" w:color="000000" w:fill="FFFFFF"/>
            <w:vAlign w:val="center"/>
            <w:hideMark/>
          </w:tcPr>
          <w:p w:rsidR="004D7236" w:rsidRPr="00CC530D" w:rsidRDefault="004D7236" w:rsidP="006C6F7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собственность</w:t>
            </w:r>
          </w:p>
        </w:tc>
      </w:tr>
      <w:tr w:rsidR="004D7236" w:rsidRPr="004D7236" w:rsidTr="004D7236">
        <w:tc>
          <w:tcPr>
            <w:tcW w:w="2370" w:type="pct"/>
            <w:shd w:val="clear" w:color="auto" w:fill="auto"/>
            <w:vAlign w:val="center"/>
            <w:hideMark/>
          </w:tcPr>
          <w:p w:rsidR="004D7236" w:rsidRPr="00CC530D" w:rsidRDefault="004D7236" w:rsidP="006C6F7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Правообладатель</w:t>
            </w:r>
          </w:p>
        </w:tc>
        <w:tc>
          <w:tcPr>
            <w:tcW w:w="2630" w:type="pct"/>
            <w:shd w:val="clear" w:color="000000" w:fill="FFFFFF"/>
            <w:vAlign w:val="center"/>
            <w:hideMark/>
          </w:tcPr>
          <w:p w:rsidR="004D7236" w:rsidRPr="00CC530D" w:rsidRDefault="004D7236" w:rsidP="001C568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 xml:space="preserve">АО "Газпром </w:t>
            </w:r>
            <w:r w:rsidR="001C5685" w:rsidRPr="00CC530D">
              <w:rPr>
                <w:rFonts w:ascii="Times New Roman" w:hAnsi="Times New Roman"/>
                <w:color w:val="000000"/>
              </w:rPr>
              <w:t>г</w:t>
            </w:r>
            <w:r w:rsidRPr="00CC530D">
              <w:rPr>
                <w:rFonts w:ascii="Times New Roman" w:hAnsi="Times New Roman"/>
                <w:color w:val="000000"/>
              </w:rPr>
              <w:t>азораспределение Владимир"</w:t>
            </w:r>
          </w:p>
        </w:tc>
      </w:tr>
      <w:tr w:rsidR="004D7236" w:rsidRPr="004D7236" w:rsidTr="004D7236">
        <w:tc>
          <w:tcPr>
            <w:tcW w:w="2370" w:type="pct"/>
            <w:shd w:val="clear" w:color="auto" w:fill="auto"/>
            <w:vAlign w:val="center"/>
            <w:hideMark/>
          </w:tcPr>
          <w:p w:rsidR="004D7236" w:rsidRPr="00CC530D" w:rsidRDefault="004D7236" w:rsidP="006C6F7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Зарегистрированные ограничения (обременения права)</w:t>
            </w:r>
          </w:p>
        </w:tc>
        <w:tc>
          <w:tcPr>
            <w:tcW w:w="2630" w:type="pct"/>
            <w:shd w:val="clear" w:color="000000" w:fill="FFFFFF"/>
            <w:vAlign w:val="center"/>
            <w:hideMark/>
          </w:tcPr>
          <w:p w:rsidR="004D7236" w:rsidRPr="00CC530D" w:rsidRDefault="004D7236" w:rsidP="006C6F7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4D7236" w:rsidRPr="004D7236" w:rsidTr="004D7236">
        <w:tc>
          <w:tcPr>
            <w:tcW w:w="2370" w:type="pct"/>
            <w:shd w:val="clear" w:color="auto" w:fill="auto"/>
            <w:vAlign w:val="center"/>
            <w:hideMark/>
          </w:tcPr>
          <w:p w:rsidR="004D7236" w:rsidRPr="00CC530D" w:rsidRDefault="004D7236" w:rsidP="006C6F7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Форма</w:t>
            </w:r>
          </w:p>
        </w:tc>
        <w:tc>
          <w:tcPr>
            <w:tcW w:w="2630" w:type="pct"/>
            <w:shd w:val="clear" w:color="000000" w:fill="FFFFFF"/>
            <w:vAlign w:val="center"/>
            <w:hideMark/>
          </w:tcPr>
          <w:p w:rsidR="004D7236" w:rsidRPr="00CC530D" w:rsidRDefault="00450883" w:rsidP="006C6F7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многоугольная</w:t>
            </w:r>
          </w:p>
        </w:tc>
      </w:tr>
      <w:tr w:rsidR="004D7236" w:rsidRPr="004D7236" w:rsidTr="004D7236">
        <w:tc>
          <w:tcPr>
            <w:tcW w:w="2370" w:type="pct"/>
            <w:shd w:val="clear" w:color="auto" w:fill="auto"/>
            <w:vAlign w:val="center"/>
            <w:hideMark/>
          </w:tcPr>
          <w:p w:rsidR="004D7236" w:rsidRPr="00CC530D" w:rsidRDefault="004D7236" w:rsidP="006C6F7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2630" w:type="pct"/>
            <w:shd w:val="clear" w:color="000000" w:fill="FFFFFF"/>
            <w:vAlign w:val="center"/>
            <w:hideMark/>
          </w:tcPr>
          <w:p w:rsidR="004D7236" w:rsidRPr="00CC530D" w:rsidRDefault="004D7236" w:rsidP="006C6F7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</w:tr>
      <w:tr w:rsidR="004D7236" w:rsidRPr="004D7236" w:rsidTr="004D7236">
        <w:tc>
          <w:tcPr>
            <w:tcW w:w="2370" w:type="pct"/>
            <w:shd w:val="clear" w:color="auto" w:fill="auto"/>
            <w:vAlign w:val="center"/>
            <w:hideMark/>
          </w:tcPr>
          <w:p w:rsidR="004D7236" w:rsidRPr="00CC530D" w:rsidRDefault="004D7236" w:rsidP="006C6F7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Разрешенное использование</w:t>
            </w:r>
          </w:p>
        </w:tc>
        <w:tc>
          <w:tcPr>
            <w:tcW w:w="2630" w:type="pct"/>
            <w:shd w:val="clear" w:color="000000" w:fill="FFFFFF"/>
            <w:vAlign w:val="center"/>
            <w:hideMark/>
          </w:tcPr>
          <w:p w:rsidR="004D7236" w:rsidRPr="00CC530D" w:rsidRDefault="00450883" w:rsidP="006C6F7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Для размещения производственных зданий</w:t>
            </w:r>
          </w:p>
        </w:tc>
      </w:tr>
      <w:tr w:rsidR="004D7236" w:rsidRPr="004D7236" w:rsidTr="004D7236">
        <w:tc>
          <w:tcPr>
            <w:tcW w:w="2370" w:type="pct"/>
            <w:shd w:val="clear" w:color="auto" w:fill="auto"/>
            <w:vAlign w:val="center"/>
            <w:hideMark/>
          </w:tcPr>
          <w:p w:rsidR="004D7236" w:rsidRPr="00CC530D" w:rsidRDefault="004D7236" w:rsidP="006C6F7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Наличие и состав инженерных коммуникаций</w:t>
            </w:r>
          </w:p>
        </w:tc>
        <w:tc>
          <w:tcPr>
            <w:tcW w:w="2630" w:type="pct"/>
            <w:shd w:val="clear" w:color="000000" w:fill="FFFFFF"/>
            <w:vAlign w:val="center"/>
            <w:hideMark/>
          </w:tcPr>
          <w:p w:rsidR="004D7236" w:rsidRPr="00CC530D" w:rsidRDefault="00450883" w:rsidP="006C6F7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4D7236" w:rsidRPr="00FA7275" w:rsidRDefault="004D7236" w:rsidP="00FA7275">
      <w:pPr>
        <w:spacing w:before="240" w:after="180" w:line="21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7275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здани</w:t>
      </w:r>
      <w:r w:rsidR="00450883" w:rsidRPr="00FA7275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5129"/>
      </w:tblGrid>
      <w:tr w:rsidR="00450883" w:rsidRPr="00CC530D" w:rsidTr="00450883">
        <w:trPr>
          <w:trHeight w:val="480"/>
          <w:tblHeader/>
        </w:trPr>
        <w:tc>
          <w:tcPr>
            <w:tcW w:w="2395" w:type="pct"/>
            <w:shd w:val="clear" w:color="auto" w:fill="F2F2F2" w:themeFill="background1" w:themeFillShade="F2"/>
            <w:vAlign w:val="center"/>
            <w:hideMark/>
          </w:tcPr>
          <w:p w:rsidR="00450883" w:rsidRPr="00CC530D" w:rsidRDefault="00450883" w:rsidP="006C6F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530D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характеристик и параметров здания, </w:t>
            </w:r>
          </w:p>
          <w:p w:rsidR="00450883" w:rsidRPr="00CC530D" w:rsidRDefault="00450883" w:rsidP="0045088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530D">
              <w:rPr>
                <w:rFonts w:ascii="Times New Roman" w:hAnsi="Times New Roman"/>
                <w:b/>
                <w:bCs/>
                <w:color w:val="000000"/>
              </w:rPr>
              <w:t>ед. измерения</w:t>
            </w:r>
          </w:p>
        </w:tc>
        <w:tc>
          <w:tcPr>
            <w:tcW w:w="2605" w:type="pct"/>
            <w:shd w:val="clear" w:color="auto" w:fill="F2F2F2" w:themeFill="background1" w:themeFillShade="F2"/>
            <w:vAlign w:val="center"/>
            <w:hideMark/>
          </w:tcPr>
          <w:p w:rsidR="00450883" w:rsidRPr="00CC530D" w:rsidRDefault="00A50A5E" w:rsidP="006C6F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530D">
              <w:rPr>
                <w:rFonts w:ascii="Times New Roman" w:hAnsi="Times New Roman"/>
                <w:b/>
                <w:color w:val="000000"/>
              </w:rPr>
              <w:t>Нежилое здание</w:t>
            </w:r>
          </w:p>
        </w:tc>
      </w:tr>
      <w:tr w:rsidR="00450883" w:rsidRPr="00CC530D" w:rsidTr="00450883">
        <w:trPr>
          <w:trHeight w:val="480"/>
        </w:trPr>
        <w:tc>
          <w:tcPr>
            <w:tcW w:w="2395" w:type="pct"/>
            <w:shd w:val="clear" w:color="auto" w:fill="auto"/>
            <w:vAlign w:val="center"/>
            <w:hideMark/>
          </w:tcPr>
          <w:p w:rsidR="00450883" w:rsidRPr="00CC530D" w:rsidRDefault="00450883" w:rsidP="006C6F7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Адрес местоположения</w:t>
            </w:r>
          </w:p>
        </w:tc>
        <w:tc>
          <w:tcPr>
            <w:tcW w:w="2605" w:type="pct"/>
            <w:shd w:val="clear" w:color="auto" w:fill="auto"/>
            <w:vAlign w:val="center"/>
            <w:hideMark/>
          </w:tcPr>
          <w:p w:rsidR="00450883" w:rsidRPr="00CC530D" w:rsidRDefault="00450883" w:rsidP="006C6F7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 xml:space="preserve">Российская Федерация. Владимирская область, </w:t>
            </w:r>
            <w:proofErr w:type="spellStart"/>
            <w:r w:rsidRPr="00CC530D">
              <w:rPr>
                <w:rFonts w:ascii="Times New Roman" w:hAnsi="Times New Roman"/>
                <w:color w:val="000000"/>
              </w:rPr>
              <w:t>Петушинский</w:t>
            </w:r>
            <w:proofErr w:type="spellEnd"/>
            <w:r w:rsidRPr="00CC530D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C530D">
              <w:rPr>
                <w:rFonts w:ascii="Times New Roman" w:hAnsi="Times New Roman"/>
                <w:color w:val="000000"/>
              </w:rPr>
              <w:t>район,  МО</w:t>
            </w:r>
            <w:proofErr w:type="gramEnd"/>
            <w:r w:rsidRPr="00CC530D">
              <w:rPr>
                <w:rFonts w:ascii="Times New Roman" w:hAnsi="Times New Roman"/>
                <w:color w:val="000000"/>
              </w:rPr>
              <w:t xml:space="preserve"> город Покров (городское поселение), г. Покров, ул. Пролетарская, д. 104</w:t>
            </w:r>
          </w:p>
        </w:tc>
      </w:tr>
      <w:tr w:rsidR="00450883" w:rsidRPr="00CC530D" w:rsidTr="00450883">
        <w:trPr>
          <w:trHeight w:val="240"/>
        </w:trPr>
        <w:tc>
          <w:tcPr>
            <w:tcW w:w="2395" w:type="pct"/>
            <w:shd w:val="clear" w:color="auto" w:fill="auto"/>
            <w:vAlign w:val="center"/>
            <w:hideMark/>
          </w:tcPr>
          <w:p w:rsidR="00450883" w:rsidRPr="00CC530D" w:rsidRDefault="00CD7A97" w:rsidP="00FA727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  <w:tc>
          <w:tcPr>
            <w:tcW w:w="2605" w:type="pct"/>
            <w:shd w:val="clear" w:color="auto" w:fill="auto"/>
            <w:vAlign w:val="center"/>
            <w:hideMark/>
          </w:tcPr>
          <w:p w:rsidR="00450883" w:rsidRPr="00CC530D" w:rsidRDefault="00A50A5E" w:rsidP="00A50A5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3779:26:0302206:185</w:t>
            </w:r>
          </w:p>
        </w:tc>
      </w:tr>
      <w:tr w:rsidR="00450883" w:rsidRPr="00CC530D" w:rsidTr="00FA7275">
        <w:trPr>
          <w:trHeight w:val="207"/>
        </w:trPr>
        <w:tc>
          <w:tcPr>
            <w:tcW w:w="2395" w:type="pct"/>
            <w:shd w:val="clear" w:color="auto" w:fill="auto"/>
            <w:hideMark/>
          </w:tcPr>
          <w:p w:rsidR="00450883" w:rsidRPr="00CC530D" w:rsidRDefault="00CD7A97" w:rsidP="00FA727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 xml:space="preserve">Площадь, </w:t>
            </w:r>
            <w:proofErr w:type="spellStart"/>
            <w:r w:rsidRPr="00CC530D">
              <w:rPr>
                <w:rFonts w:ascii="Times New Roman" w:hAnsi="Times New Roman"/>
                <w:color w:val="000000"/>
              </w:rPr>
              <w:t>кв.м</w:t>
            </w:r>
            <w:proofErr w:type="spellEnd"/>
          </w:p>
        </w:tc>
        <w:tc>
          <w:tcPr>
            <w:tcW w:w="2605" w:type="pct"/>
            <w:shd w:val="clear" w:color="auto" w:fill="auto"/>
            <w:hideMark/>
          </w:tcPr>
          <w:p w:rsidR="00450883" w:rsidRPr="00CC530D" w:rsidRDefault="00A50A5E" w:rsidP="0062591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53,6</w:t>
            </w:r>
          </w:p>
        </w:tc>
      </w:tr>
      <w:tr w:rsidR="00450883" w:rsidRPr="00CC530D" w:rsidTr="00FA7275">
        <w:trPr>
          <w:trHeight w:val="240"/>
        </w:trPr>
        <w:tc>
          <w:tcPr>
            <w:tcW w:w="2395" w:type="pct"/>
            <w:shd w:val="clear" w:color="auto" w:fill="auto"/>
            <w:hideMark/>
          </w:tcPr>
          <w:p w:rsidR="00450883" w:rsidRPr="00CC530D" w:rsidRDefault="00CD7A97" w:rsidP="00FA727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Назначение</w:t>
            </w:r>
          </w:p>
        </w:tc>
        <w:tc>
          <w:tcPr>
            <w:tcW w:w="2605" w:type="pct"/>
            <w:shd w:val="clear" w:color="000000" w:fill="FFFFFF"/>
            <w:noWrap/>
            <w:hideMark/>
          </w:tcPr>
          <w:p w:rsidR="00450883" w:rsidRPr="00CC530D" w:rsidRDefault="00A50A5E" w:rsidP="0062591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Склад</w:t>
            </w:r>
          </w:p>
        </w:tc>
      </w:tr>
      <w:tr w:rsidR="00450883" w:rsidRPr="00CC530D" w:rsidTr="00FA7275">
        <w:trPr>
          <w:trHeight w:val="271"/>
        </w:trPr>
        <w:tc>
          <w:tcPr>
            <w:tcW w:w="2395" w:type="pct"/>
            <w:shd w:val="clear" w:color="auto" w:fill="auto"/>
            <w:hideMark/>
          </w:tcPr>
          <w:p w:rsidR="00450883" w:rsidRPr="00CC530D" w:rsidRDefault="00CD7A97" w:rsidP="00FA727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Перекрытия чердачные</w:t>
            </w:r>
          </w:p>
        </w:tc>
        <w:tc>
          <w:tcPr>
            <w:tcW w:w="2605" w:type="pct"/>
            <w:shd w:val="clear" w:color="auto" w:fill="auto"/>
            <w:noWrap/>
            <w:hideMark/>
          </w:tcPr>
          <w:p w:rsidR="00450883" w:rsidRPr="00CC530D" w:rsidRDefault="00A50A5E" w:rsidP="0062591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железобетонные</w:t>
            </w:r>
          </w:p>
        </w:tc>
      </w:tr>
      <w:tr w:rsidR="00450883" w:rsidRPr="00CC530D" w:rsidTr="00FA7275">
        <w:trPr>
          <w:trHeight w:val="274"/>
        </w:trPr>
        <w:tc>
          <w:tcPr>
            <w:tcW w:w="2395" w:type="pct"/>
            <w:shd w:val="clear" w:color="auto" w:fill="auto"/>
            <w:hideMark/>
          </w:tcPr>
          <w:p w:rsidR="00450883" w:rsidRPr="00CC530D" w:rsidRDefault="00CD7A97" w:rsidP="00FA727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Этажность</w:t>
            </w:r>
          </w:p>
        </w:tc>
        <w:tc>
          <w:tcPr>
            <w:tcW w:w="2605" w:type="pct"/>
            <w:shd w:val="clear" w:color="000000" w:fill="FFFFFF"/>
            <w:hideMark/>
          </w:tcPr>
          <w:p w:rsidR="00450883" w:rsidRPr="00CC530D" w:rsidRDefault="00A50A5E" w:rsidP="0062591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1 этаж</w:t>
            </w:r>
            <w:r w:rsidR="00450883" w:rsidRPr="00CC530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50883" w:rsidRPr="00CC530D" w:rsidTr="00FA7275">
        <w:trPr>
          <w:trHeight w:val="240"/>
        </w:trPr>
        <w:tc>
          <w:tcPr>
            <w:tcW w:w="2395" w:type="pct"/>
            <w:shd w:val="clear" w:color="auto" w:fill="auto"/>
            <w:hideMark/>
          </w:tcPr>
          <w:p w:rsidR="00450883" w:rsidRPr="00CC530D" w:rsidRDefault="00A50A5E" w:rsidP="00FA727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Стены</w:t>
            </w:r>
          </w:p>
        </w:tc>
        <w:tc>
          <w:tcPr>
            <w:tcW w:w="2605" w:type="pct"/>
            <w:shd w:val="clear" w:color="000000" w:fill="FFFFFF"/>
            <w:hideMark/>
          </w:tcPr>
          <w:p w:rsidR="00450883" w:rsidRPr="00CC530D" w:rsidRDefault="00FA7275" w:rsidP="0062591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кирпичные</w:t>
            </w:r>
            <w:r w:rsidR="00450883" w:rsidRPr="00CC530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50A5E" w:rsidRPr="00CC530D" w:rsidTr="00FA7275">
        <w:trPr>
          <w:trHeight w:val="240"/>
        </w:trPr>
        <w:tc>
          <w:tcPr>
            <w:tcW w:w="2395" w:type="pct"/>
            <w:shd w:val="clear" w:color="auto" w:fill="auto"/>
            <w:hideMark/>
          </w:tcPr>
          <w:p w:rsidR="00A50A5E" w:rsidRPr="00CC530D" w:rsidRDefault="00A50A5E" w:rsidP="00FA727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Электроосвещение</w:t>
            </w:r>
          </w:p>
        </w:tc>
        <w:tc>
          <w:tcPr>
            <w:tcW w:w="2605" w:type="pct"/>
            <w:shd w:val="clear" w:color="000000" w:fill="FFFFFF"/>
            <w:hideMark/>
          </w:tcPr>
          <w:p w:rsidR="00A50A5E" w:rsidRPr="00CC530D" w:rsidRDefault="00FA7275" w:rsidP="0062591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-</w:t>
            </w:r>
            <w:r w:rsidR="00A50A5E" w:rsidRPr="00CC530D"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A50A5E" w:rsidRPr="00CC530D" w:rsidTr="00FA7275">
        <w:trPr>
          <w:trHeight w:val="240"/>
        </w:trPr>
        <w:tc>
          <w:tcPr>
            <w:tcW w:w="2395" w:type="pct"/>
            <w:shd w:val="clear" w:color="auto" w:fill="auto"/>
            <w:hideMark/>
          </w:tcPr>
          <w:p w:rsidR="00A50A5E" w:rsidRPr="00CC530D" w:rsidRDefault="00A50A5E" w:rsidP="00FA727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Водопровод</w:t>
            </w:r>
          </w:p>
        </w:tc>
        <w:tc>
          <w:tcPr>
            <w:tcW w:w="2605" w:type="pct"/>
            <w:shd w:val="clear" w:color="000000" w:fill="FFFFFF"/>
            <w:hideMark/>
          </w:tcPr>
          <w:p w:rsidR="00A50A5E" w:rsidRPr="00CC530D" w:rsidRDefault="00A50A5E" w:rsidP="0062591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-</w:t>
            </w:r>
            <w:r w:rsidR="00FA7275" w:rsidRPr="00CC530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50A5E" w:rsidRPr="00CC530D" w:rsidTr="00FA7275">
        <w:trPr>
          <w:trHeight w:val="240"/>
        </w:trPr>
        <w:tc>
          <w:tcPr>
            <w:tcW w:w="2395" w:type="pct"/>
            <w:shd w:val="clear" w:color="auto" w:fill="auto"/>
            <w:hideMark/>
          </w:tcPr>
          <w:p w:rsidR="00A50A5E" w:rsidRPr="00CC530D" w:rsidRDefault="00A50A5E" w:rsidP="00FA727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Канализация</w:t>
            </w:r>
          </w:p>
        </w:tc>
        <w:tc>
          <w:tcPr>
            <w:tcW w:w="2605" w:type="pct"/>
            <w:shd w:val="clear" w:color="000000" w:fill="FFFFFF"/>
            <w:hideMark/>
          </w:tcPr>
          <w:p w:rsidR="00A50A5E" w:rsidRPr="00CC530D" w:rsidRDefault="00FA7275" w:rsidP="0062591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30D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6842A4" w:rsidRPr="00CC530D" w:rsidRDefault="006842A4" w:rsidP="006842A4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A7275" w:rsidRPr="00FA7275" w:rsidRDefault="00FA7275" w:rsidP="006842A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7275">
        <w:rPr>
          <w:rFonts w:ascii="Times New Roman" w:eastAsia="Times New Roman" w:hAnsi="Times New Roman"/>
          <w:bCs/>
          <w:sz w:val="24"/>
          <w:szCs w:val="24"/>
          <w:lang w:eastAsia="ru-RU"/>
        </w:rPr>
        <w:t>Вид права: Собственность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7657C4" w:rsidRPr="00FA0A13" w:rsidRDefault="007657C4" w:rsidP="006842A4">
      <w:pPr>
        <w:pStyle w:val="a9"/>
        <w:tabs>
          <w:tab w:val="left" w:pos="993"/>
        </w:tabs>
        <w:spacing w:after="0"/>
        <w:contextualSpacing/>
        <w:rPr>
          <w:bCs/>
        </w:rPr>
      </w:pPr>
      <w:r w:rsidRPr="00FA0A13">
        <w:rPr>
          <w:bCs/>
        </w:rPr>
        <w:t>Существующие обременения: не зарегистрировано.</w:t>
      </w:r>
    </w:p>
    <w:p w:rsidR="006842A4" w:rsidRDefault="006842A4" w:rsidP="004D7236">
      <w:pPr>
        <w:pStyle w:val="aa"/>
        <w:rPr>
          <w:rFonts w:ascii="Times New Roman" w:hAnsi="Times New Roman" w:cs="Times New Roman"/>
          <w:b/>
        </w:rPr>
      </w:pPr>
    </w:p>
    <w:p w:rsidR="00CC530D" w:rsidRDefault="00CC530D" w:rsidP="004D7236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30D" w:rsidRDefault="00CC530D" w:rsidP="004D7236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30D" w:rsidRDefault="00CC530D" w:rsidP="004D7236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30D" w:rsidRDefault="00CC530D" w:rsidP="004D7236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AC4" w:rsidRPr="006842A4" w:rsidRDefault="00FF1AC4" w:rsidP="004D7236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84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Фотографии имущества:</w:t>
      </w:r>
    </w:p>
    <w:p w:rsidR="00FA7275" w:rsidRDefault="006842A4" w:rsidP="004D7236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059709" cy="1544782"/>
            <wp:effectExtent l="19050" t="0" r="0" b="0"/>
            <wp:docPr id="11" name="Рисунок 3" descr="N:\НЕПРОФИЛЬНОЕ ИМУЩЕСТВО\2021\Раздел ЗУ\Покров, Петушки\Согласование проведения торговой процедуры\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НЕПРОФИЛЬНОЕ ИМУЩЕСТВО\2021\Раздел ЗУ\Покров, Петушки\Согласование проведения торговой процедуры\Фото 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739" cy="154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42A4">
        <w:rPr>
          <w:rFonts w:ascii="Calibri" w:eastAsia="Calibri" w:hAnsi="Calibri"/>
          <w:b/>
          <w:noProof/>
          <w:lang w:eastAsia="ru-RU"/>
        </w:rPr>
        <w:drawing>
          <wp:inline distT="0" distB="0" distL="0" distR="0">
            <wp:extent cx="2067907" cy="1550931"/>
            <wp:effectExtent l="19050" t="0" r="8543" b="0"/>
            <wp:docPr id="16" name="Рисунок 1" descr="N:\НЕПРОФИЛЬНОЕ ИМУЩЕСТВО\2021\Раздел ЗУ\Покров, Петушки\Согласование проведения торговой процедуры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НЕПРОФИЛЬНОЕ ИМУЩЕСТВО\2021\Раздел ЗУ\Покров, Петушки\Согласование проведения торговой процедуры\Фото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762" cy="154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059132" cy="1544349"/>
            <wp:effectExtent l="19050" t="0" r="0" b="0"/>
            <wp:docPr id="20" name="Рисунок 2" descr="N:\НЕПРОФИЛЬНОЕ ИМУЩЕСТВО\2021\Раздел ЗУ\Покров, Петушки\Согласование проведения торговой процедуры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НЕПРОФИЛЬНОЕ ИМУЩЕСТВО\2021\Раздел ЗУ\Покров, Петушки\Согласование проведения торговой процедуры\Фото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562" cy="154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275" w:rsidRDefault="00FA7275" w:rsidP="004D7236">
      <w:pPr>
        <w:pStyle w:val="aa"/>
        <w:rPr>
          <w:rFonts w:ascii="Times New Roman" w:hAnsi="Times New Roman" w:cs="Times New Roman"/>
          <w:b/>
        </w:rPr>
      </w:pPr>
    </w:p>
    <w:p w:rsidR="00FA7275" w:rsidRDefault="00FA7275" w:rsidP="004D7236">
      <w:pPr>
        <w:pStyle w:val="aa"/>
        <w:rPr>
          <w:rFonts w:ascii="Times New Roman" w:hAnsi="Times New Roman" w:cs="Times New Roman"/>
          <w:b/>
        </w:rPr>
      </w:pPr>
    </w:p>
    <w:p w:rsidR="00FA7275" w:rsidRDefault="00FA7275" w:rsidP="004D7236">
      <w:pPr>
        <w:pStyle w:val="aa"/>
        <w:rPr>
          <w:rFonts w:ascii="Times New Roman" w:hAnsi="Times New Roman" w:cs="Times New Roman"/>
          <w:b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2D78E8" w:rsidTr="00017353">
        <w:tc>
          <w:tcPr>
            <w:tcW w:w="9944" w:type="dxa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0"/>
              <w:gridCol w:w="4878"/>
            </w:tblGrid>
            <w:tr w:rsidR="002D78E8" w:rsidRPr="00DB3C75" w:rsidTr="00017353">
              <w:trPr>
                <w:trHeight w:val="1033"/>
              </w:trPr>
              <w:tc>
                <w:tcPr>
                  <w:tcW w:w="4930" w:type="dxa"/>
                  <w:vMerge w:val="restart"/>
                </w:tcPr>
                <w:p w:rsidR="002D78E8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2D78E8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534EAA">
                    <w:rPr>
                      <w:noProof/>
                      <w:sz w:val="28"/>
                      <w:szCs w:val="28"/>
                      <w:lang w:eastAsia="ru-RU"/>
                    </w:rPr>
                    <w:t>Контактные данные собственника:</w:t>
                  </w:r>
                </w:p>
                <w:p w:rsidR="002D78E8" w:rsidRDefault="002D78E8" w:rsidP="002D78E8">
                  <w:pPr>
                    <w:framePr w:hSpace="180" w:wrap="around" w:vAnchor="text" w:hAnchor="text" w:y="1"/>
                    <w:tabs>
                      <w:tab w:val="left" w:pos="921"/>
                    </w:tabs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ab/>
                  </w:r>
                </w:p>
                <w:p w:rsidR="002D78E8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2D78E8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Юридический адрес:</w:t>
                  </w:r>
                </w:p>
                <w:p w:rsidR="002D78E8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2D78E8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2D78E8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Почтовый адрес:</w:t>
                  </w:r>
                </w:p>
                <w:p w:rsidR="002D78E8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2D78E8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2D78E8" w:rsidRPr="00534EAA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Адрес электронной почты:</w:t>
                  </w:r>
                </w:p>
                <w:p w:rsidR="002D78E8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2D78E8" w:rsidRPr="00DB3C75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Телефон:</w:t>
                  </w:r>
                </w:p>
              </w:tc>
              <w:tc>
                <w:tcPr>
                  <w:tcW w:w="4925" w:type="dxa"/>
                </w:tcPr>
                <w:p w:rsidR="002D78E8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2D78E8" w:rsidRPr="00DB3C75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2D78E8">
                    <w:rPr>
                      <w:noProof/>
                      <w:sz w:val="28"/>
                      <w:szCs w:val="28"/>
                      <w:lang w:eastAsia="ru-RU"/>
                    </w:rPr>
                    <w:t>АО «Газпром газораспределение Владимир</w:t>
                  </w:r>
                </w:p>
              </w:tc>
            </w:tr>
            <w:tr w:rsidR="002D78E8" w:rsidTr="00017353">
              <w:trPr>
                <w:trHeight w:val="761"/>
              </w:trPr>
              <w:tc>
                <w:tcPr>
                  <w:tcW w:w="4930" w:type="dxa"/>
                  <w:vMerge/>
                </w:tcPr>
                <w:p w:rsidR="002D78E8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25" w:type="dxa"/>
                </w:tcPr>
                <w:p w:rsidR="002D78E8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2D78E8">
                    <w:rPr>
                      <w:noProof/>
                      <w:sz w:val="28"/>
                      <w:szCs w:val="28"/>
                      <w:lang w:eastAsia="ru-RU"/>
                    </w:rPr>
                    <w:t xml:space="preserve">Российская Федерация, 600017,                             г. Владимир, ул. Краснознаменная, </w:t>
                  </w:r>
                </w:p>
                <w:p w:rsidR="002D78E8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2D78E8">
                    <w:rPr>
                      <w:noProof/>
                      <w:sz w:val="28"/>
                      <w:szCs w:val="28"/>
                      <w:lang w:eastAsia="ru-RU"/>
                    </w:rPr>
                    <w:t>д. 3.</w:t>
                  </w:r>
                </w:p>
              </w:tc>
            </w:tr>
            <w:tr w:rsidR="002D78E8" w:rsidTr="00017353">
              <w:trPr>
                <w:trHeight w:val="761"/>
              </w:trPr>
              <w:tc>
                <w:tcPr>
                  <w:tcW w:w="4930" w:type="dxa"/>
                  <w:vMerge/>
                </w:tcPr>
                <w:p w:rsidR="002D78E8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25" w:type="dxa"/>
                </w:tcPr>
                <w:p w:rsidR="002D78E8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2D78E8">
                    <w:rPr>
                      <w:noProof/>
                      <w:sz w:val="28"/>
                      <w:szCs w:val="28"/>
                      <w:lang w:eastAsia="ru-RU"/>
                    </w:rPr>
                    <w:t>600017, г. Владимир, ул. Краснознаменная, д.3</w:t>
                  </w:r>
                </w:p>
              </w:tc>
            </w:tr>
            <w:tr w:rsidR="002D78E8" w:rsidRPr="00DB3C75" w:rsidTr="00017353">
              <w:trPr>
                <w:trHeight w:val="454"/>
              </w:trPr>
              <w:tc>
                <w:tcPr>
                  <w:tcW w:w="4930" w:type="dxa"/>
                  <w:vMerge/>
                </w:tcPr>
                <w:p w:rsidR="002D78E8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25" w:type="dxa"/>
                </w:tcPr>
                <w:p w:rsidR="002D78E8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2D78E8" w:rsidRPr="00DB3C75" w:rsidRDefault="007C16D7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143F32">
                    <w:rPr>
                      <w:noProof/>
                      <w:sz w:val="24"/>
                      <w:szCs w:val="24"/>
                      <w:lang w:eastAsia="ru-RU"/>
                    </w:rPr>
                    <w:t>uliya_j@VLADOBLGAZ.RU</w:t>
                  </w:r>
                </w:p>
              </w:tc>
            </w:tr>
            <w:tr w:rsidR="002D78E8" w:rsidRPr="00DB3C75" w:rsidTr="00017353">
              <w:trPr>
                <w:trHeight w:val="1198"/>
              </w:trPr>
              <w:tc>
                <w:tcPr>
                  <w:tcW w:w="4930" w:type="dxa"/>
                  <w:vMerge/>
                </w:tcPr>
                <w:p w:rsidR="002D78E8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25" w:type="dxa"/>
                </w:tcPr>
                <w:p w:rsidR="002D78E8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eastAsia="ru-RU"/>
                    </w:rPr>
                  </w:pPr>
                </w:p>
                <w:p w:rsidR="002D78E8" w:rsidRPr="007657C4" w:rsidRDefault="002D78E8" w:rsidP="002D78E8">
                  <w:pPr>
                    <w:pStyle w:val="a9"/>
                    <w:tabs>
                      <w:tab w:val="left" w:pos="993"/>
                    </w:tabs>
                    <w:spacing w:after="0"/>
                  </w:pPr>
                  <w:r w:rsidRPr="00964EAF">
                    <w:t>8(4922)36-12-78</w:t>
                  </w:r>
                  <w:r>
                    <w:t>.</w:t>
                  </w:r>
                </w:p>
                <w:p w:rsidR="002D78E8" w:rsidRPr="00DB3C75" w:rsidRDefault="002D78E8" w:rsidP="002D78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D78E8" w:rsidRDefault="002D78E8" w:rsidP="002D78E8">
            <w:pPr>
              <w:pStyle w:val="avNormal"/>
              <w:spacing w:before="80"/>
              <w:rPr>
                <w:noProof/>
              </w:rPr>
            </w:pPr>
          </w:p>
        </w:tc>
      </w:tr>
    </w:tbl>
    <w:p w:rsidR="00FF1AC4" w:rsidRDefault="002D78E8" w:rsidP="004D7236">
      <w:pPr>
        <w:pStyle w:val="a9"/>
        <w:tabs>
          <w:tab w:val="left" w:pos="993"/>
        </w:tabs>
        <w:spacing w:before="120" w:after="120" w:line="24" w:lineRule="atLeast"/>
        <w:contextualSpacing/>
        <w:rPr>
          <w:b/>
          <w:bCs/>
        </w:rPr>
      </w:pPr>
      <w:r>
        <w:rPr>
          <w:b/>
          <w:bCs/>
        </w:rPr>
        <w:br w:type="textWrapping" w:clear="all"/>
      </w:r>
    </w:p>
    <w:sectPr w:rsidR="00FF1AC4" w:rsidSect="00BB42DB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3BD"/>
    <w:multiLevelType w:val="multilevel"/>
    <w:tmpl w:val="08A05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722628D"/>
    <w:multiLevelType w:val="multilevel"/>
    <w:tmpl w:val="EF9E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163FCB"/>
    <w:multiLevelType w:val="multilevel"/>
    <w:tmpl w:val="122E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7D7D69"/>
    <w:multiLevelType w:val="multilevel"/>
    <w:tmpl w:val="DFE4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11522D"/>
    <w:multiLevelType w:val="multilevel"/>
    <w:tmpl w:val="BCAC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57674C"/>
    <w:multiLevelType w:val="hybridMultilevel"/>
    <w:tmpl w:val="2202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0046C"/>
    <w:multiLevelType w:val="hybridMultilevel"/>
    <w:tmpl w:val="AE707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7066F"/>
    <w:multiLevelType w:val="hybridMultilevel"/>
    <w:tmpl w:val="265C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B0CB1"/>
    <w:multiLevelType w:val="multilevel"/>
    <w:tmpl w:val="1EB6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C76013"/>
    <w:multiLevelType w:val="hybridMultilevel"/>
    <w:tmpl w:val="E4A88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669D0"/>
    <w:multiLevelType w:val="hybridMultilevel"/>
    <w:tmpl w:val="2A6E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B2642"/>
    <w:multiLevelType w:val="hybridMultilevel"/>
    <w:tmpl w:val="B142D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A380A"/>
    <w:multiLevelType w:val="multilevel"/>
    <w:tmpl w:val="31DE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2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07"/>
    <w:rsid w:val="00002BEB"/>
    <w:rsid w:val="00017353"/>
    <w:rsid w:val="000320D9"/>
    <w:rsid w:val="000360CB"/>
    <w:rsid w:val="000365AD"/>
    <w:rsid w:val="000822FC"/>
    <w:rsid w:val="0008639A"/>
    <w:rsid w:val="000C10F3"/>
    <w:rsid w:val="000F63E7"/>
    <w:rsid w:val="001103A6"/>
    <w:rsid w:val="00122542"/>
    <w:rsid w:val="0012734A"/>
    <w:rsid w:val="001307FE"/>
    <w:rsid w:val="00133994"/>
    <w:rsid w:val="00167507"/>
    <w:rsid w:val="001C5445"/>
    <w:rsid w:val="001C5685"/>
    <w:rsid w:val="001F1BDD"/>
    <w:rsid w:val="00205056"/>
    <w:rsid w:val="00213124"/>
    <w:rsid w:val="0022596F"/>
    <w:rsid w:val="00232BDC"/>
    <w:rsid w:val="00237BD8"/>
    <w:rsid w:val="002512D5"/>
    <w:rsid w:val="002517A2"/>
    <w:rsid w:val="0027098E"/>
    <w:rsid w:val="0027142E"/>
    <w:rsid w:val="002767AA"/>
    <w:rsid w:val="00280B98"/>
    <w:rsid w:val="0029243B"/>
    <w:rsid w:val="00296CAA"/>
    <w:rsid w:val="002B22E7"/>
    <w:rsid w:val="002B5F54"/>
    <w:rsid w:val="002D0CF4"/>
    <w:rsid w:val="002D3C60"/>
    <w:rsid w:val="002D7414"/>
    <w:rsid w:val="002D78E8"/>
    <w:rsid w:val="002E0B0F"/>
    <w:rsid w:val="003025FE"/>
    <w:rsid w:val="00316719"/>
    <w:rsid w:val="00325521"/>
    <w:rsid w:val="00335D9D"/>
    <w:rsid w:val="0034495A"/>
    <w:rsid w:val="003542D8"/>
    <w:rsid w:val="00356147"/>
    <w:rsid w:val="003665A8"/>
    <w:rsid w:val="00374094"/>
    <w:rsid w:val="003815D6"/>
    <w:rsid w:val="003A0A03"/>
    <w:rsid w:val="003A0A62"/>
    <w:rsid w:val="003A0C0E"/>
    <w:rsid w:val="003A40A6"/>
    <w:rsid w:val="003A5313"/>
    <w:rsid w:val="003A695E"/>
    <w:rsid w:val="003C49DC"/>
    <w:rsid w:val="003D0862"/>
    <w:rsid w:val="003D75E1"/>
    <w:rsid w:val="00400467"/>
    <w:rsid w:val="00407649"/>
    <w:rsid w:val="0041233C"/>
    <w:rsid w:val="00421A89"/>
    <w:rsid w:val="0044721E"/>
    <w:rsid w:val="00450883"/>
    <w:rsid w:val="00457E93"/>
    <w:rsid w:val="0047349E"/>
    <w:rsid w:val="00480A6C"/>
    <w:rsid w:val="00484631"/>
    <w:rsid w:val="00487D07"/>
    <w:rsid w:val="004C20F8"/>
    <w:rsid w:val="004D7236"/>
    <w:rsid w:val="004E475A"/>
    <w:rsid w:val="004E6DDE"/>
    <w:rsid w:val="00514C3C"/>
    <w:rsid w:val="00526107"/>
    <w:rsid w:val="0053214A"/>
    <w:rsid w:val="00534217"/>
    <w:rsid w:val="005412C5"/>
    <w:rsid w:val="00547A9F"/>
    <w:rsid w:val="005764FD"/>
    <w:rsid w:val="005A0406"/>
    <w:rsid w:val="005A1B0A"/>
    <w:rsid w:val="005C00B7"/>
    <w:rsid w:val="005C767F"/>
    <w:rsid w:val="005D1E86"/>
    <w:rsid w:val="005D4634"/>
    <w:rsid w:val="006001AC"/>
    <w:rsid w:val="00610F3A"/>
    <w:rsid w:val="0062235B"/>
    <w:rsid w:val="0062591B"/>
    <w:rsid w:val="006414C4"/>
    <w:rsid w:val="0064266B"/>
    <w:rsid w:val="006842A4"/>
    <w:rsid w:val="00697F1D"/>
    <w:rsid w:val="006C4147"/>
    <w:rsid w:val="006C4C78"/>
    <w:rsid w:val="006C6F77"/>
    <w:rsid w:val="006C763E"/>
    <w:rsid w:val="006D06F9"/>
    <w:rsid w:val="006E2EAA"/>
    <w:rsid w:val="00720234"/>
    <w:rsid w:val="00752D89"/>
    <w:rsid w:val="00756165"/>
    <w:rsid w:val="007564CB"/>
    <w:rsid w:val="00764D57"/>
    <w:rsid w:val="007657C4"/>
    <w:rsid w:val="007A3155"/>
    <w:rsid w:val="007A6C5B"/>
    <w:rsid w:val="007C16D7"/>
    <w:rsid w:val="007C7B97"/>
    <w:rsid w:val="007D2534"/>
    <w:rsid w:val="007E360A"/>
    <w:rsid w:val="00821D82"/>
    <w:rsid w:val="0085156F"/>
    <w:rsid w:val="00882EFA"/>
    <w:rsid w:val="00886066"/>
    <w:rsid w:val="00890BA5"/>
    <w:rsid w:val="008A05CD"/>
    <w:rsid w:val="008B53ED"/>
    <w:rsid w:val="008D3DF6"/>
    <w:rsid w:val="008D5E48"/>
    <w:rsid w:val="009264E1"/>
    <w:rsid w:val="00942141"/>
    <w:rsid w:val="00964EAF"/>
    <w:rsid w:val="009B60F1"/>
    <w:rsid w:val="009C1C5C"/>
    <w:rsid w:val="009E0D4A"/>
    <w:rsid w:val="00A01C13"/>
    <w:rsid w:val="00A01C3F"/>
    <w:rsid w:val="00A07672"/>
    <w:rsid w:val="00A1316B"/>
    <w:rsid w:val="00A47B40"/>
    <w:rsid w:val="00A50A5E"/>
    <w:rsid w:val="00A64D7B"/>
    <w:rsid w:val="00A67556"/>
    <w:rsid w:val="00A83EE0"/>
    <w:rsid w:val="00AA6C38"/>
    <w:rsid w:val="00AD694E"/>
    <w:rsid w:val="00AD7B9A"/>
    <w:rsid w:val="00B15294"/>
    <w:rsid w:val="00B15C6C"/>
    <w:rsid w:val="00B15EB2"/>
    <w:rsid w:val="00B23799"/>
    <w:rsid w:val="00B340AC"/>
    <w:rsid w:val="00B342AB"/>
    <w:rsid w:val="00B41BB0"/>
    <w:rsid w:val="00B50437"/>
    <w:rsid w:val="00B724FE"/>
    <w:rsid w:val="00BB42DB"/>
    <w:rsid w:val="00BF4920"/>
    <w:rsid w:val="00C01FA7"/>
    <w:rsid w:val="00C318CD"/>
    <w:rsid w:val="00C37A17"/>
    <w:rsid w:val="00C47F42"/>
    <w:rsid w:val="00C95124"/>
    <w:rsid w:val="00CB3C37"/>
    <w:rsid w:val="00CB5EDC"/>
    <w:rsid w:val="00CB6FBD"/>
    <w:rsid w:val="00CC530D"/>
    <w:rsid w:val="00CC5901"/>
    <w:rsid w:val="00CD2159"/>
    <w:rsid w:val="00CD7A97"/>
    <w:rsid w:val="00CF1F14"/>
    <w:rsid w:val="00CF231F"/>
    <w:rsid w:val="00CF315D"/>
    <w:rsid w:val="00CF6C3C"/>
    <w:rsid w:val="00D20CA6"/>
    <w:rsid w:val="00D20D1E"/>
    <w:rsid w:val="00D32BD8"/>
    <w:rsid w:val="00D351B1"/>
    <w:rsid w:val="00D4102E"/>
    <w:rsid w:val="00D423FE"/>
    <w:rsid w:val="00D5771C"/>
    <w:rsid w:val="00D85420"/>
    <w:rsid w:val="00DA41BB"/>
    <w:rsid w:val="00DA573E"/>
    <w:rsid w:val="00DB0D36"/>
    <w:rsid w:val="00DC2BC6"/>
    <w:rsid w:val="00DF6BC4"/>
    <w:rsid w:val="00E20340"/>
    <w:rsid w:val="00E54A14"/>
    <w:rsid w:val="00E76AA0"/>
    <w:rsid w:val="00E83A24"/>
    <w:rsid w:val="00E85099"/>
    <w:rsid w:val="00E9133A"/>
    <w:rsid w:val="00EB079A"/>
    <w:rsid w:val="00ED790B"/>
    <w:rsid w:val="00EF25FC"/>
    <w:rsid w:val="00F14DDF"/>
    <w:rsid w:val="00F26049"/>
    <w:rsid w:val="00F37841"/>
    <w:rsid w:val="00F60C00"/>
    <w:rsid w:val="00F863B9"/>
    <w:rsid w:val="00FA7275"/>
    <w:rsid w:val="00FC6E50"/>
    <w:rsid w:val="00FE245F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9C4227-AEE5-49D7-B564-81574CCB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33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475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B40"/>
    <w:rPr>
      <w:rFonts w:ascii="Tahoma" w:hAnsi="Tahoma" w:cs="Tahoma"/>
      <w:sz w:val="16"/>
      <w:szCs w:val="16"/>
      <w:lang w:eastAsia="en-US"/>
    </w:rPr>
  </w:style>
  <w:style w:type="character" w:customStyle="1" w:styleId="rvts48221">
    <w:name w:val="rvts48221"/>
    <w:rsid w:val="00B41BB0"/>
    <w:rPr>
      <w:rFonts w:ascii="Arial" w:hAnsi="Arial" w:cs="Arial"/>
      <w:b/>
      <w:bCs/>
      <w:i w:val="0"/>
      <w:iCs w:val="0"/>
      <w:strike w:val="0"/>
      <w:dstrike w:val="0"/>
      <w:color w:val="000000"/>
      <w:sz w:val="20"/>
      <w:szCs w:val="20"/>
      <w:u w:val="none"/>
      <w:shd w:val="clear" w:color="auto" w:fill="auto"/>
    </w:rPr>
  </w:style>
  <w:style w:type="paragraph" w:styleId="a6">
    <w:name w:val="Body Text Indent"/>
    <w:basedOn w:val="a"/>
    <w:link w:val="a7"/>
    <w:rsid w:val="00B41BB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7">
    <w:name w:val="Основной текст с отступом Знак"/>
    <w:basedOn w:val="a0"/>
    <w:link w:val="a6"/>
    <w:rsid w:val="00B41BB0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a8">
    <w:name w:val="List Paragraph"/>
    <w:basedOn w:val="a"/>
    <w:uiPriority w:val="34"/>
    <w:qFormat/>
    <w:rsid w:val="00122542"/>
    <w:pPr>
      <w:ind w:left="720"/>
      <w:contextualSpacing/>
    </w:pPr>
  </w:style>
  <w:style w:type="paragraph" w:customStyle="1" w:styleId="Default">
    <w:name w:val="Default"/>
    <w:rsid w:val="00CF6C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rvts48223">
    <w:name w:val="rvts48223"/>
    <w:rsid w:val="00CF6C3C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Normal (Web)"/>
    <w:basedOn w:val="a"/>
    <w:rsid w:val="00CF6C3C"/>
    <w:pPr>
      <w:spacing w:after="15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F1AC4"/>
    <w:rPr>
      <w:rFonts w:asciiTheme="minorHAnsi" w:eastAsiaTheme="minorHAnsi" w:hAnsiTheme="minorHAnsi" w:cstheme="minorBidi"/>
      <w:lang w:eastAsia="en-US"/>
    </w:rPr>
  </w:style>
  <w:style w:type="paragraph" w:customStyle="1" w:styleId="rvps48222">
    <w:name w:val="rvps48222"/>
    <w:rsid w:val="00FF1AC4"/>
    <w:pPr>
      <w:pBdr>
        <w:top w:val="nil"/>
        <w:left w:val="nil"/>
        <w:bottom w:val="nil"/>
        <w:right w:val="nil"/>
        <w:between w:val="nil"/>
        <w:bar w:val="nil"/>
      </w:pBdr>
      <w:spacing w:after="150"/>
      <w:jc w:val="right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avNormal">
    <w:name w:val="avNormal"/>
    <w:aliases w:val="Слева:  0 см,avNormal1 Знак,avNormal1 Знак Знак Знак Знак,avNormal1 Знак Знак Знак,avNormal1 Знак Знак Знак Знак5,avNormal1 Знак Знак Знак Знак6,avNormal1 Знак Знак Знак Знак2,avNormal2,avNormal1 Знак Знак Знак Знак4,Слева:  0 см Знак3,avNo,av"/>
    <w:qFormat/>
    <w:rsid w:val="004D7236"/>
    <w:pPr>
      <w:widowControl w:val="0"/>
      <w:spacing w:before="120"/>
      <w:jc w:val="both"/>
    </w:pPr>
    <w:rPr>
      <w:rFonts w:ascii="NTTierce" w:eastAsia="Times New Roman" w:hAnsi="NTTierce"/>
      <w:sz w:val="24"/>
      <w:szCs w:val="20"/>
    </w:rPr>
  </w:style>
  <w:style w:type="table" w:styleId="ab">
    <w:name w:val="Table Grid"/>
    <w:aliases w:val="Основная таблица,Формат таблиц для диплома,Леша,Table,Таблица НЭО,table general,Формат таблиц для диплома1,Леша1,Таблица НЭО2,Формат таблиц для диплома2,Леша2,Таблица НЭО11,Формат таблиц для диплома11,Леша11"/>
    <w:basedOn w:val="a1"/>
    <w:uiPriority w:val="59"/>
    <w:locked/>
    <w:rsid w:val="00BB42D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Ёлкина Александра Петровна</dc:creator>
  <cp:lastModifiedBy>Елена Ю. Фокина</cp:lastModifiedBy>
  <cp:revision>4</cp:revision>
  <cp:lastPrinted>2017-10-05T13:11:00Z</cp:lastPrinted>
  <dcterms:created xsi:type="dcterms:W3CDTF">2023-10-24T11:10:00Z</dcterms:created>
  <dcterms:modified xsi:type="dcterms:W3CDTF">2023-10-24T12:22:00Z</dcterms:modified>
</cp:coreProperties>
</file>